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90ADB" w14:textId="3631EF8B" w:rsidR="00CA03CD" w:rsidRPr="00C16684" w:rsidRDefault="00CA03CD" w:rsidP="00BC7469">
      <w:pPr>
        <w:jc w:val="both"/>
        <w:rPr>
          <w:rFonts w:ascii="Book Antiqua" w:eastAsia="Times New Roman" w:hAnsi="Book Antiqua" w:cs="Times New Roman"/>
          <w:sz w:val="28"/>
          <w:szCs w:val="28"/>
          <w:lang w:val="sr-Cyrl-RS"/>
        </w:rPr>
      </w:pPr>
      <w:bookmarkStart w:id="0" w:name="_GoBack"/>
      <w:bookmarkEnd w:id="0"/>
      <w:r w:rsidRPr="00C16684">
        <w:rPr>
          <w:rFonts w:ascii="Book Antiqua" w:eastAsia="Times New Roman" w:hAnsi="Book Antiqua" w:cs="Times New Roman"/>
          <w:sz w:val="28"/>
          <w:szCs w:val="28"/>
          <w:lang w:val="sr-Cyrl-RS"/>
        </w:rPr>
        <w:t>На основу члана 138. став 1. Устава Републике Србије („Сл. гласник РС“ бр. 98/06) и  члана 31. став 2. Закона о Заштитнику грађана („Сл. гласник РС“ бр. 79/05 и 54/07) у поступку контроле законитости и правилности рада</w:t>
      </w:r>
      <w:r w:rsidR="00BE1611" w:rsidRPr="00C16684">
        <w:rPr>
          <w:sz w:val="28"/>
          <w:szCs w:val="28"/>
        </w:rPr>
        <w:t xml:space="preserve"> </w:t>
      </w:r>
      <w:r w:rsidR="00BE1611" w:rsidRPr="00C16684">
        <w:rPr>
          <w:rFonts w:ascii="Book Antiqua" w:eastAsia="Times New Roman" w:hAnsi="Book Antiqua" w:cs="Times New Roman"/>
          <w:sz w:val="28"/>
          <w:szCs w:val="28"/>
          <w:lang w:val="sr-Cyrl-RS"/>
        </w:rPr>
        <w:t>Министарства унутрашњих послова, Дирекције полиције, Полицијске управе за град Београд, Полицијске станице Савски венац</w:t>
      </w:r>
      <w:r w:rsidRPr="00C16684">
        <w:rPr>
          <w:rFonts w:ascii="Book Antiqua" w:eastAsia="Times New Roman" w:hAnsi="Book Antiqua" w:cs="Arial"/>
          <w:sz w:val="28"/>
          <w:szCs w:val="28"/>
          <w:lang w:val="sr-Cyrl-RS"/>
        </w:rPr>
        <w:t xml:space="preserve">, поступајући по притужби </w:t>
      </w:r>
      <w:r w:rsidR="00C16684">
        <w:rPr>
          <w:rFonts w:ascii="Book Antiqua" w:eastAsia="Times New Roman" w:hAnsi="Book Antiqua" w:cs="Arial"/>
          <w:sz w:val="28"/>
          <w:szCs w:val="28"/>
          <w:lang w:val="sr-Cyrl-RS"/>
        </w:rPr>
        <w:t>Б.Б.</w:t>
      </w:r>
      <w:r w:rsidRPr="00C16684">
        <w:rPr>
          <w:rFonts w:ascii="Book Antiqua" w:eastAsia="Times New Roman" w:hAnsi="Book Antiqua" w:cs="Arial"/>
          <w:sz w:val="28"/>
          <w:szCs w:val="28"/>
          <w:lang w:val="sr-Cyrl-RS"/>
        </w:rPr>
        <w:t>,</w:t>
      </w:r>
      <w:r w:rsidRPr="00C16684">
        <w:rPr>
          <w:rFonts w:ascii="Book Antiqua" w:eastAsia="Times New Roman" w:hAnsi="Book Antiqua" w:cs="Times New Roman"/>
          <w:sz w:val="28"/>
          <w:szCs w:val="28"/>
          <w:lang w:val="sr-Cyrl-RS"/>
        </w:rPr>
        <w:t xml:space="preserve"> Заштитник грађана је</w:t>
      </w:r>
    </w:p>
    <w:p w14:paraId="13C232BA" w14:textId="77777777" w:rsidR="00CA03CD" w:rsidRPr="00C16684" w:rsidRDefault="00CA03CD" w:rsidP="00CA03CD">
      <w:pPr>
        <w:jc w:val="both"/>
        <w:rPr>
          <w:rFonts w:ascii="Book Antiqua" w:eastAsia="Times New Roman" w:hAnsi="Book Antiqua" w:cs="Times New Roman"/>
          <w:sz w:val="28"/>
          <w:szCs w:val="28"/>
          <w:lang w:val="sr-Cyrl-RS"/>
        </w:rPr>
      </w:pPr>
    </w:p>
    <w:p w14:paraId="1C20C1C5" w14:textId="77777777" w:rsidR="00CA03CD" w:rsidRPr="00C16684" w:rsidRDefault="00CA03CD" w:rsidP="00CA03CD">
      <w:pPr>
        <w:ind w:firstLine="60"/>
        <w:jc w:val="center"/>
        <w:rPr>
          <w:rFonts w:ascii="Book Antiqua" w:eastAsia="Times New Roman" w:hAnsi="Book Antiqua" w:cs="Arial"/>
          <w:b/>
          <w:sz w:val="28"/>
          <w:szCs w:val="28"/>
          <w:lang w:val="sr-Cyrl-RS"/>
        </w:rPr>
      </w:pPr>
      <w:r w:rsidRPr="00C16684">
        <w:rPr>
          <w:rFonts w:ascii="Book Antiqua" w:eastAsia="Times New Roman" w:hAnsi="Book Antiqua" w:cs="Arial"/>
          <w:b/>
          <w:sz w:val="28"/>
          <w:szCs w:val="28"/>
          <w:lang w:val="sr-Cyrl-RS"/>
        </w:rPr>
        <w:t>У Т В Р Д И О</w:t>
      </w:r>
    </w:p>
    <w:p w14:paraId="2FB65EE3" w14:textId="77777777" w:rsidR="00BE6143" w:rsidRPr="00C16684" w:rsidRDefault="00BE6143" w:rsidP="00CA03CD">
      <w:pPr>
        <w:ind w:firstLine="60"/>
        <w:jc w:val="center"/>
        <w:rPr>
          <w:rFonts w:ascii="Book Antiqua" w:eastAsia="Times New Roman" w:hAnsi="Book Antiqua" w:cs="Arial"/>
          <w:b/>
          <w:sz w:val="28"/>
          <w:szCs w:val="28"/>
          <w:lang w:val="sr-Cyrl-RS"/>
        </w:rPr>
      </w:pPr>
    </w:p>
    <w:p w14:paraId="0262E669" w14:textId="77777777" w:rsidR="00CA03CD" w:rsidRPr="00C16684" w:rsidRDefault="00CA03CD" w:rsidP="006258F3">
      <w:pPr>
        <w:rPr>
          <w:rFonts w:ascii="Book Antiqua" w:eastAsia="Times New Roman" w:hAnsi="Book Antiqua" w:cs="Arial"/>
          <w:b/>
          <w:sz w:val="28"/>
          <w:szCs w:val="28"/>
          <w:lang w:val="sr-Cyrl-RS"/>
        </w:rPr>
      </w:pPr>
    </w:p>
    <w:p w14:paraId="272E099C" w14:textId="78170ECC" w:rsidR="00ED178A" w:rsidRPr="00C16684" w:rsidRDefault="00ED178A" w:rsidP="000153F1">
      <w:pPr>
        <w:spacing w:after="120"/>
        <w:jc w:val="both"/>
        <w:rPr>
          <w:rFonts w:ascii="Book Antiqua" w:eastAsia="Times New Roman" w:hAnsi="Book Antiqua" w:cs="Times New Roman"/>
          <w:b/>
          <w:sz w:val="28"/>
          <w:szCs w:val="28"/>
          <w:lang w:val="sr-Cyrl-RS"/>
        </w:rPr>
      </w:pPr>
      <w:r w:rsidRPr="00C16684">
        <w:rPr>
          <w:rFonts w:ascii="Book Antiqua" w:eastAsia="Times New Roman" w:hAnsi="Book Antiqua" w:cs="Times New Roman"/>
          <w:b/>
          <w:sz w:val="28"/>
          <w:szCs w:val="28"/>
          <w:lang w:val="sr-Cyrl-RS"/>
        </w:rPr>
        <w:t>У раду Министарства унутрашњих послова, Дирекције полиције, Полицијске управе за град Бе</w:t>
      </w:r>
      <w:r w:rsidR="00752188" w:rsidRPr="00C16684">
        <w:rPr>
          <w:rFonts w:ascii="Book Antiqua" w:eastAsia="Times New Roman" w:hAnsi="Book Antiqua" w:cs="Times New Roman"/>
          <w:b/>
          <w:sz w:val="28"/>
          <w:szCs w:val="28"/>
          <w:lang w:val="sr-Cyrl-RS"/>
        </w:rPr>
        <w:t>оград</w:t>
      </w:r>
      <w:r w:rsidRPr="00C16684">
        <w:rPr>
          <w:rFonts w:ascii="Book Antiqua" w:eastAsia="Times New Roman" w:hAnsi="Book Antiqua" w:cs="Times New Roman"/>
          <w:b/>
          <w:sz w:val="28"/>
          <w:szCs w:val="28"/>
          <w:lang w:val="sr-Cyrl-RS"/>
        </w:rPr>
        <w:t>, постоје недостаци у вези са поступањем полицијских службеника пре</w:t>
      </w:r>
      <w:r w:rsidR="00F95EAB" w:rsidRPr="00C16684">
        <w:rPr>
          <w:rFonts w:ascii="Book Antiqua" w:eastAsia="Times New Roman" w:hAnsi="Book Antiqua" w:cs="Times New Roman"/>
          <w:b/>
          <w:sz w:val="28"/>
          <w:szCs w:val="28"/>
          <w:lang w:val="sr-Cyrl-RS"/>
        </w:rPr>
        <w:t xml:space="preserve">ма </w:t>
      </w:r>
      <w:r w:rsidR="00C16684">
        <w:rPr>
          <w:rFonts w:ascii="Book Antiqua" w:eastAsia="Times New Roman" w:hAnsi="Book Antiqua" w:cs="Times New Roman"/>
          <w:b/>
          <w:sz w:val="28"/>
          <w:szCs w:val="28"/>
          <w:lang w:val="sr-Cyrl-RS"/>
        </w:rPr>
        <w:t>Б.Б.</w:t>
      </w:r>
      <w:r w:rsidRPr="00C16684">
        <w:rPr>
          <w:rFonts w:ascii="Book Antiqua" w:eastAsia="Times New Roman" w:hAnsi="Book Antiqua" w:cs="Times New Roman"/>
          <w:b/>
          <w:sz w:val="28"/>
          <w:szCs w:val="28"/>
          <w:lang w:val="sr-Cyrl-RS"/>
        </w:rPr>
        <w:t>, који се састоје у:</w:t>
      </w:r>
    </w:p>
    <w:p w14:paraId="2C3379BF" w14:textId="279045F1" w:rsidR="006258F3" w:rsidRPr="00C16684" w:rsidRDefault="00996832" w:rsidP="006258F3">
      <w:pPr>
        <w:pStyle w:val="ListParagraph"/>
        <w:numPr>
          <w:ilvl w:val="0"/>
          <w:numId w:val="10"/>
        </w:numPr>
        <w:spacing w:after="120"/>
        <w:jc w:val="both"/>
        <w:rPr>
          <w:rFonts w:ascii="Book Antiqua" w:eastAsia="Times New Roman" w:hAnsi="Book Antiqua" w:cs="Times New Roman"/>
          <w:b/>
          <w:sz w:val="28"/>
          <w:szCs w:val="28"/>
          <w:lang w:val="sr-Cyrl-RS"/>
        </w:rPr>
      </w:pPr>
      <w:r w:rsidRPr="00C16684">
        <w:rPr>
          <w:rFonts w:ascii="Book Antiqua" w:hAnsi="Book Antiqua"/>
          <w:b/>
          <w:color w:val="000000"/>
          <w:sz w:val="28"/>
          <w:szCs w:val="28"/>
        </w:rPr>
        <w:t>наношењу повреда</w:t>
      </w:r>
      <w:r w:rsidRPr="00C16684">
        <w:rPr>
          <w:rFonts w:ascii="Book Antiqua" w:hAnsi="Book Antiqua"/>
          <w:b/>
          <w:sz w:val="28"/>
          <w:szCs w:val="28"/>
        </w:rPr>
        <w:t xml:space="preserve"> </w:t>
      </w:r>
      <w:r w:rsidRPr="00C16684">
        <w:rPr>
          <w:rFonts w:ascii="Book Antiqua" w:eastAsia="Calibri" w:hAnsi="Book Antiqua" w:cs="Times New Roman"/>
          <w:b/>
          <w:color w:val="000000"/>
          <w:sz w:val="28"/>
          <w:szCs w:val="28"/>
          <w:lang w:val="sr-Cyrl-RS"/>
        </w:rPr>
        <w:t>незаконитим поступањем</w:t>
      </w:r>
      <w:r w:rsidR="00C44261" w:rsidRPr="00C16684">
        <w:rPr>
          <w:rFonts w:ascii="Book Antiqua" w:hAnsi="Book Antiqua"/>
          <w:b/>
          <w:color w:val="000000"/>
          <w:sz w:val="28"/>
          <w:szCs w:val="28"/>
          <w:lang w:val="sr-Cyrl-RS"/>
        </w:rPr>
        <w:t xml:space="preserve"> полицијских службеника </w:t>
      </w:r>
      <w:r w:rsidRPr="00C16684">
        <w:rPr>
          <w:rFonts w:ascii="Book Antiqua" w:hAnsi="Book Antiqua"/>
          <w:b/>
          <w:color w:val="000000"/>
          <w:sz w:val="28"/>
          <w:szCs w:val="28"/>
        </w:rPr>
        <w:t xml:space="preserve">током </w:t>
      </w:r>
      <w:r w:rsidRPr="00C16684">
        <w:rPr>
          <w:rFonts w:ascii="Book Antiqua" w:eastAsia="Calibri" w:hAnsi="Book Antiqua" w:cs="Times New Roman"/>
          <w:b/>
          <w:color w:val="000000"/>
          <w:sz w:val="28"/>
          <w:szCs w:val="28"/>
          <w:lang w:val="sr-Cyrl-CS"/>
        </w:rPr>
        <w:t xml:space="preserve">његовог </w:t>
      </w:r>
      <w:r w:rsidR="00C44261" w:rsidRPr="00C16684">
        <w:rPr>
          <w:rFonts w:ascii="Book Antiqua" w:eastAsia="Calibri" w:hAnsi="Book Antiqua" w:cs="Times New Roman"/>
          <w:b/>
          <w:color w:val="000000"/>
          <w:sz w:val="28"/>
          <w:szCs w:val="28"/>
          <w:lang w:val="sr-Cyrl-CS"/>
        </w:rPr>
        <w:t>боравка у просторијама ПС Савски</w:t>
      </w:r>
      <w:r w:rsidR="00D35533" w:rsidRPr="00C16684">
        <w:rPr>
          <w:rFonts w:ascii="Book Antiqua" w:eastAsia="Calibri" w:hAnsi="Book Antiqua" w:cs="Times New Roman"/>
          <w:b/>
          <w:color w:val="000000"/>
          <w:sz w:val="28"/>
          <w:szCs w:val="28"/>
          <w:lang w:val="sr-Cyrl-CS"/>
        </w:rPr>
        <w:t xml:space="preserve"> венац</w:t>
      </w:r>
      <w:r w:rsidRPr="00C16684">
        <w:rPr>
          <w:rFonts w:ascii="Book Antiqua" w:eastAsia="Calibri" w:hAnsi="Book Antiqua" w:cs="Times New Roman"/>
          <w:b/>
          <w:color w:val="000000"/>
          <w:sz w:val="28"/>
          <w:szCs w:val="28"/>
          <w:lang w:val="sr-Cyrl-RS"/>
        </w:rPr>
        <w:t>,</w:t>
      </w:r>
      <w:r w:rsidRPr="00C16684">
        <w:rPr>
          <w:rFonts w:ascii="Book Antiqua" w:eastAsia="Calibri" w:hAnsi="Book Antiqua" w:cs="Times New Roman"/>
          <w:b/>
          <w:color w:val="000000"/>
          <w:sz w:val="28"/>
          <w:szCs w:val="28"/>
        </w:rPr>
        <w:t xml:space="preserve"> </w:t>
      </w:r>
      <w:r w:rsidRPr="00C16684">
        <w:rPr>
          <w:rFonts w:ascii="Book Antiqua" w:hAnsi="Book Antiqua"/>
          <w:b/>
          <w:color w:val="000000"/>
          <w:sz w:val="28"/>
          <w:szCs w:val="28"/>
        </w:rPr>
        <w:t xml:space="preserve">чиме му је </w:t>
      </w:r>
      <w:r w:rsidRPr="00C16684">
        <w:rPr>
          <w:rFonts w:ascii="Book Antiqua" w:hAnsi="Book Antiqua"/>
          <w:b/>
          <w:color w:val="000000"/>
          <w:sz w:val="28"/>
          <w:szCs w:val="28"/>
          <w:lang w:val="ru-RU"/>
        </w:rPr>
        <w:t>повређено право на неповредивост физичког и психичког интегритета и право на достојанство</w:t>
      </w:r>
      <w:r w:rsidR="00C44261" w:rsidRPr="00C16684">
        <w:rPr>
          <w:rFonts w:ascii="Book Antiqua" w:eastAsia="Times New Roman" w:hAnsi="Book Antiqua" w:cs="Times New Roman"/>
          <w:b/>
          <w:sz w:val="28"/>
          <w:szCs w:val="28"/>
          <w:lang w:val="sr-Cyrl-RS"/>
        </w:rPr>
        <w:t xml:space="preserve">; </w:t>
      </w:r>
    </w:p>
    <w:p w14:paraId="1B75D72D" w14:textId="0BFEF859" w:rsidR="00D35533" w:rsidRPr="00C16684" w:rsidRDefault="00EC3D57" w:rsidP="00D35533">
      <w:pPr>
        <w:pStyle w:val="ListParagraph"/>
        <w:numPr>
          <w:ilvl w:val="0"/>
          <w:numId w:val="10"/>
        </w:numPr>
        <w:spacing w:after="120"/>
        <w:jc w:val="both"/>
        <w:rPr>
          <w:rFonts w:ascii="Book Antiqua" w:eastAsia="Times New Roman" w:hAnsi="Book Antiqua" w:cs="Arial"/>
          <w:sz w:val="28"/>
          <w:szCs w:val="28"/>
          <w:lang w:val="sr-Cyrl-RS"/>
        </w:rPr>
      </w:pPr>
      <w:r w:rsidRPr="00C16684">
        <w:rPr>
          <w:rFonts w:ascii="Book Antiqua" w:eastAsia="Times New Roman" w:hAnsi="Book Antiqua" w:cs="Times New Roman"/>
          <w:b/>
          <w:sz w:val="28"/>
          <w:szCs w:val="28"/>
          <w:lang w:val="sr-Cyrl-RS"/>
        </w:rPr>
        <w:t>пропуштању полицијских службеника којима се притужилац</w:t>
      </w:r>
      <w:r w:rsidR="00D35533" w:rsidRPr="00C16684">
        <w:rPr>
          <w:rFonts w:ascii="Book Antiqua" w:eastAsia="Times New Roman" w:hAnsi="Book Antiqua" w:cs="Times New Roman"/>
          <w:b/>
          <w:sz w:val="28"/>
          <w:szCs w:val="28"/>
          <w:lang w:val="sr-Cyrl-RS"/>
        </w:rPr>
        <w:t xml:space="preserve"> обраћао да га поуче о начину остваривања права на правно средство, односно да од њега  приме пријаву коју је желео да поднесе против полицијских службеника који су му нанели повреде, да сачине одговарајући записник и о т</w:t>
      </w:r>
      <w:r w:rsidR="008D57DA" w:rsidRPr="00C16684">
        <w:rPr>
          <w:rFonts w:ascii="Book Antiqua" w:eastAsia="Times New Roman" w:hAnsi="Book Antiqua" w:cs="Times New Roman"/>
          <w:b/>
          <w:sz w:val="28"/>
          <w:szCs w:val="28"/>
          <w:lang w:val="sr-Cyrl-RS"/>
        </w:rPr>
        <w:t>оме обавесте надлежног јавног тужиоца</w:t>
      </w:r>
      <w:r w:rsidR="00D35533" w:rsidRPr="00C16684">
        <w:rPr>
          <w:rFonts w:ascii="Book Antiqua" w:eastAsia="Times New Roman" w:hAnsi="Book Antiqua" w:cs="Times New Roman"/>
          <w:b/>
          <w:sz w:val="28"/>
          <w:szCs w:val="28"/>
          <w:lang w:val="sr-Cyrl-RS"/>
        </w:rPr>
        <w:t>.</w:t>
      </w:r>
    </w:p>
    <w:p w14:paraId="34D75BD8" w14:textId="67E4A3DB" w:rsidR="00CA03CD" w:rsidRPr="00C16684" w:rsidRDefault="00D35533" w:rsidP="00D35533">
      <w:pPr>
        <w:spacing w:after="120"/>
        <w:jc w:val="both"/>
        <w:rPr>
          <w:rFonts w:ascii="Book Antiqua" w:eastAsia="Times New Roman" w:hAnsi="Book Antiqua" w:cs="Arial"/>
          <w:sz w:val="28"/>
          <w:szCs w:val="28"/>
          <w:lang w:val="sr-Cyrl-RS"/>
        </w:rPr>
      </w:pPr>
      <w:r w:rsidRPr="00C16684">
        <w:rPr>
          <w:rFonts w:ascii="Book Antiqua" w:eastAsia="Times New Roman" w:hAnsi="Book Antiqua" w:cs="Arial"/>
          <w:sz w:val="28"/>
          <w:szCs w:val="28"/>
          <w:lang w:val="sr-Cyrl-RS"/>
        </w:rPr>
        <w:t xml:space="preserve"> </w:t>
      </w:r>
      <w:r w:rsidR="00CA03CD" w:rsidRPr="00C16684">
        <w:rPr>
          <w:rFonts w:ascii="Book Antiqua" w:eastAsia="Times New Roman" w:hAnsi="Book Antiqua" w:cs="Arial"/>
          <w:sz w:val="28"/>
          <w:szCs w:val="28"/>
          <w:lang w:val="sr-Cyrl-RS"/>
        </w:rPr>
        <w:t>Имајући у виду утврђене неправилности, Заштитник грађана упућује Министарству унутрашњих послова, Дирекцији</w:t>
      </w:r>
      <w:r w:rsidR="007A3780" w:rsidRPr="00C16684">
        <w:rPr>
          <w:rFonts w:ascii="Book Antiqua" w:eastAsia="Times New Roman" w:hAnsi="Book Antiqua" w:cs="Arial"/>
          <w:sz w:val="28"/>
          <w:szCs w:val="28"/>
          <w:lang w:val="sr-Cyrl-RS"/>
        </w:rPr>
        <w:t xml:space="preserve"> полиције</w:t>
      </w:r>
      <w:r w:rsidR="00CA03CD" w:rsidRPr="00C16684">
        <w:rPr>
          <w:rFonts w:ascii="Book Antiqua" w:eastAsia="Times New Roman" w:hAnsi="Book Antiqua" w:cs="Arial"/>
          <w:sz w:val="28"/>
          <w:szCs w:val="28"/>
          <w:lang w:val="sr-Cyrl-RS"/>
        </w:rPr>
        <w:t xml:space="preserve"> следећe: </w:t>
      </w:r>
    </w:p>
    <w:p w14:paraId="0F74E663" w14:textId="7CE4A6F9" w:rsidR="00CA03CD" w:rsidRPr="00C16684" w:rsidRDefault="00CA03CD" w:rsidP="00CA03CD">
      <w:pPr>
        <w:jc w:val="both"/>
        <w:rPr>
          <w:rFonts w:ascii="Book Antiqua" w:eastAsia="Times New Roman" w:hAnsi="Book Antiqua" w:cs="Times New Roman"/>
          <w:b/>
          <w:sz w:val="28"/>
          <w:szCs w:val="28"/>
          <w:lang w:val="sr-Cyrl-RS"/>
        </w:rPr>
      </w:pPr>
    </w:p>
    <w:p w14:paraId="12B70EFA" w14:textId="77777777" w:rsidR="00CA03CD" w:rsidRPr="00C16684" w:rsidRDefault="00CA03CD" w:rsidP="00CA03CD">
      <w:pPr>
        <w:jc w:val="center"/>
        <w:rPr>
          <w:rFonts w:ascii="Book Antiqua" w:eastAsia="Times New Roman" w:hAnsi="Book Antiqua" w:cs="Arial"/>
          <w:b/>
          <w:sz w:val="28"/>
          <w:szCs w:val="28"/>
          <w:lang w:val="sr-Cyrl-RS"/>
        </w:rPr>
      </w:pPr>
      <w:r w:rsidRPr="00C16684">
        <w:rPr>
          <w:rFonts w:ascii="Book Antiqua" w:eastAsia="Times New Roman" w:hAnsi="Book Antiqua" w:cs="Arial"/>
          <w:b/>
          <w:sz w:val="28"/>
          <w:szCs w:val="28"/>
          <w:lang w:val="sr-Cyrl-RS"/>
        </w:rPr>
        <w:t>П Р Е П О Р У К E</w:t>
      </w:r>
    </w:p>
    <w:p w14:paraId="63DDD841" w14:textId="6FC0C195" w:rsidR="00F95EAB" w:rsidRPr="00C16684" w:rsidRDefault="00F95EAB" w:rsidP="00324C7F">
      <w:pPr>
        <w:rPr>
          <w:rFonts w:ascii="Book Antiqua" w:eastAsia="Times New Roman" w:hAnsi="Book Antiqua" w:cs="Arial"/>
          <w:b/>
          <w:color w:val="000000"/>
          <w:sz w:val="28"/>
          <w:szCs w:val="28"/>
          <w:lang w:val="sr-Cyrl-RS"/>
        </w:rPr>
      </w:pPr>
    </w:p>
    <w:p w14:paraId="50BE1C30" w14:textId="77777777" w:rsidR="00F95EAB" w:rsidRPr="00C16684" w:rsidRDefault="00F95EAB" w:rsidP="00F95EAB">
      <w:pPr>
        <w:spacing w:after="120"/>
        <w:jc w:val="center"/>
        <w:rPr>
          <w:rFonts w:ascii="Book Antiqua" w:eastAsia="Times New Roman" w:hAnsi="Book Antiqua" w:cs="Arial"/>
          <w:b/>
          <w:color w:val="000000"/>
          <w:sz w:val="28"/>
          <w:szCs w:val="28"/>
          <w:lang w:val="sr-Latn-RS"/>
        </w:rPr>
      </w:pPr>
      <w:r w:rsidRPr="00C16684">
        <w:rPr>
          <w:rFonts w:ascii="Book Antiqua" w:eastAsia="Times New Roman" w:hAnsi="Book Antiqua" w:cs="Arial"/>
          <w:b/>
          <w:color w:val="000000"/>
          <w:sz w:val="28"/>
          <w:szCs w:val="28"/>
          <w:lang w:val="sr-Latn-RS"/>
        </w:rPr>
        <w:lastRenderedPageBreak/>
        <w:t>I</w:t>
      </w:r>
    </w:p>
    <w:p w14:paraId="12C5A45E" w14:textId="163B16E0" w:rsidR="00F95EAB" w:rsidRPr="00C16684" w:rsidRDefault="00F95EAB" w:rsidP="00F95EAB">
      <w:pPr>
        <w:spacing w:after="120"/>
        <w:jc w:val="both"/>
        <w:rPr>
          <w:rFonts w:ascii="Book Antiqua" w:eastAsia="Times New Roman" w:hAnsi="Book Antiqua" w:cs="Times New Roman"/>
          <w:b/>
          <w:color w:val="000000"/>
          <w:sz w:val="28"/>
          <w:szCs w:val="28"/>
          <w:lang w:val="sr-Cyrl-RS"/>
        </w:rPr>
      </w:pPr>
      <w:r w:rsidRPr="00C16684">
        <w:rPr>
          <w:rFonts w:ascii="Book Antiqua" w:eastAsia="Times New Roman" w:hAnsi="Book Antiqua" w:cs="Arial"/>
          <w:b/>
          <w:sz w:val="28"/>
          <w:szCs w:val="28"/>
          <w:lang w:val="sr-Cyrl-RS"/>
        </w:rPr>
        <w:t xml:space="preserve">Полицијски службеници </w:t>
      </w:r>
      <w:r w:rsidRPr="00C16684">
        <w:rPr>
          <w:rFonts w:ascii="Book Antiqua" w:eastAsia="Times New Roman" w:hAnsi="Book Antiqua" w:cs="Arial"/>
          <w:b/>
          <w:sz w:val="28"/>
          <w:szCs w:val="28"/>
          <w:lang w:val="sr-Cyrl-CS"/>
        </w:rPr>
        <w:t>Министарства унутрашњих послова</w:t>
      </w:r>
      <w:r w:rsidR="00324C7F" w:rsidRPr="00C16684">
        <w:rPr>
          <w:rFonts w:ascii="Book Antiqua" w:eastAsia="Times New Roman" w:hAnsi="Book Antiqua" w:cs="Arial"/>
          <w:b/>
          <w:sz w:val="28"/>
          <w:szCs w:val="28"/>
          <w:lang w:val="sr-Cyrl-CS"/>
        </w:rPr>
        <w:t>,</w:t>
      </w:r>
      <w:r w:rsidRPr="00C16684">
        <w:rPr>
          <w:rFonts w:ascii="Book Antiqua" w:eastAsia="Times New Roman" w:hAnsi="Book Antiqua" w:cs="Arial"/>
          <w:b/>
          <w:sz w:val="28"/>
          <w:szCs w:val="28"/>
          <w:lang w:val="sr-Cyrl-CS"/>
        </w:rPr>
        <w:t xml:space="preserve"> Дирекције полиције Полицијске управе за град Београд, Полицијске станице Савски венац </w:t>
      </w:r>
      <w:r w:rsidRPr="00C16684">
        <w:rPr>
          <w:rFonts w:ascii="Book Antiqua" w:eastAsia="Times New Roman" w:hAnsi="Book Antiqua" w:cs="Times New Roman"/>
          <w:b/>
          <w:color w:val="000000"/>
          <w:sz w:val="28"/>
          <w:szCs w:val="28"/>
          <w:lang w:val="sr-Cyrl-RS"/>
        </w:rPr>
        <w:t xml:space="preserve">ће у будућем раду поступати према лицима на начин који обезбеђује пуно поштовање права на неповредивост физичког и психичког интегритета и права на достојанство. </w:t>
      </w:r>
    </w:p>
    <w:p w14:paraId="433F6B56" w14:textId="77777777" w:rsidR="00F95EAB" w:rsidRPr="00C16684" w:rsidRDefault="00F95EAB" w:rsidP="00F95EAB">
      <w:pPr>
        <w:spacing w:after="120"/>
        <w:jc w:val="center"/>
        <w:rPr>
          <w:rFonts w:ascii="Book Antiqua" w:eastAsia="Times New Roman" w:hAnsi="Book Antiqua" w:cs="Times New Roman"/>
          <w:b/>
          <w:color w:val="000000"/>
          <w:sz w:val="28"/>
          <w:szCs w:val="28"/>
          <w:lang w:val="sr-Latn-RS"/>
        </w:rPr>
      </w:pPr>
      <w:r w:rsidRPr="00C16684">
        <w:rPr>
          <w:rFonts w:ascii="Book Antiqua" w:eastAsia="Times New Roman" w:hAnsi="Book Antiqua" w:cs="Times New Roman"/>
          <w:b/>
          <w:color w:val="000000"/>
          <w:sz w:val="28"/>
          <w:szCs w:val="28"/>
          <w:lang w:val="sr-Latn-RS"/>
        </w:rPr>
        <w:t>II</w:t>
      </w:r>
    </w:p>
    <w:p w14:paraId="1873ECB9" w14:textId="4D48B185" w:rsidR="00324C7F" w:rsidRPr="00C16684" w:rsidRDefault="00F95EAB" w:rsidP="008D57DA">
      <w:pPr>
        <w:spacing w:before="120"/>
        <w:jc w:val="both"/>
        <w:rPr>
          <w:rFonts w:ascii="Book Antiqua" w:hAnsi="Book Antiqua"/>
          <w:b/>
          <w:color w:val="000000"/>
          <w:sz w:val="28"/>
          <w:szCs w:val="28"/>
          <w:lang w:val="sr-Cyrl-RS"/>
        </w:rPr>
      </w:pPr>
      <w:r w:rsidRPr="00C16684">
        <w:rPr>
          <w:rFonts w:ascii="Book Antiqua" w:eastAsia="Times New Roman" w:hAnsi="Book Antiqua" w:cs="Times New Roman"/>
          <w:b/>
          <w:sz w:val="28"/>
          <w:szCs w:val="28"/>
          <w:lang w:val="sr-Cyrl-RS"/>
        </w:rPr>
        <w:t>Министарство унутрашњих послова ће спровести обуке полицијских службеника Полицијске станице Савски венац о важећим прописима и стандардима који се односе на забрану мучења, нечовечног или понижавајућег поступања или кажњавања, односно о поступању у складу са</w:t>
      </w:r>
      <w:r w:rsidRPr="00C16684">
        <w:rPr>
          <w:rFonts w:ascii="Book Antiqua" w:hAnsi="Book Antiqua"/>
          <w:b/>
          <w:sz w:val="28"/>
          <w:szCs w:val="28"/>
          <w:lang w:val="sr-Cyrl-RS"/>
        </w:rPr>
        <w:t xml:space="preserve"> </w:t>
      </w:r>
      <w:r w:rsidRPr="00C16684">
        <w:rPr>
          <w:rFonts w:ascii="Book Antiqua" w:hAnsi="Book Antiqua"/>
          <w:b/>
          <w:sz w:val="28"/>
          <w:szCs w:val="28"/>
          <w:lang w:val="ru-RU"/>
        </w:rPr>
        <w:t>Конвенцијом против тортуре и других сурових, нељудских или понижавајућих казни и поступака</w:t>
      </w:r>
      <w:r w:rsidRPr="00C16684">
        <w:rPr>
          <w:rStyle w:val="FootnoteReference"/>
          <w:rFonts w:ascii="Book Antiqua" w:hAnsi="Book Antiqua"/>
          <w:b/>
          <w:sz w:val="28"/>
          <w:szCs w:val="28"/>
          <w:lang w:val="ru-RU"/>
        </w:rPr>
        <w:footnoteReference w:id="1"/>
      </w:r>
      <w:r w:rsidRPr="00C16684">
        <w:rPr>
          <w:rFonts w:ascii="Book Antiqua" w:hAnsi="Book Antiqua"/>
          <w:b/>
          <w:sz w:val="28"/>
          <w:szCs w:val="28"/>
          <w:lang w:val="ru-RU"/>
        </w:rPr>
        <w:t xml:space="preserve">, као и обуке о законитој и правилној примени полицијских овлашћења и начину њиховог документовања и евидентирања. </w:t>
      </w:r>
      <w:r w:rsidRPr="00C16684">
        <w:rPr>
          <w:rFonts w:ascii="Book Antiqua" w:hAnsi="Book Antiqua"/>
          <w:b/>
          <w:color w:val="000000"/>
          <w:sz w:val="28"/>
          <w:szCs w:val="28"/>
          <w:lang w:val="sr-Cyrl-RS"/>
        </w:rPr>
        <w:t xml:space="preserve"> </w:t>
      </w:r>
    </w:p>
    <w:p w14:paraId="06EBEB0E" w14:textId="0C9FDCEB" w:rsidR="003B22E4" w:rsidRPr="00C16684" w:rsidRDefault="00164E26" w:rsidP="008D57DA">
      <w:pPr>
        <w:spacing w:before="120"/>
        <w:jc w:val="center"/>
        <w:rPr>
          <w:rFonts w:ascii="Book Antiqua" w:eastAsia="Times New Roman" w:hAnsi="Book Antiqua" w:cs="Times New Roman"/>
          <w:b/>
          <w:color w:val="000000"/>
          <w:sz w:val="28"/>
          <w:szCs w:val="28"/>
        </w:rPr>
      </w:pPr>
      <w:r w:rsidRPr="00C16684">
        <w:rPr>
          <w:rFonts w:ascii="Book Antiqua" w:eastAsia="Times New Roman" w:hAnsi="Book Antiqua" w:cs="Times New Roman"/>
          <w:b/>
          <w:color w:val="000000"/>
          <w:sz w:val="28"/>
          <w:szCs w:val="28"/>
          <w:lang w:val="sr-Latn-RS"/>
        </w:rPr>
        <w:t>I</w:t>
      </w:r>
      <w:r w:rsidR="00531482" w:rsidRPr="00C16684">
        <w:rPr>
          <w:rFonts w:ascii="Book Antiqua" w:eastAsia="Times New Roman" w:hAnsi="Book Antiqua" w:cs="Times New Roman"/>
          <w:b/>
          <w:color w:val="000000"/>
          <w:sz w:val="28"/>
          <w:szCs w:val="28"/>
        </w:rPr>
        <w:t>II</w:t>
      </w:r>
    </w:p>
    <w:p w14:paraId="3CE4E9A3" w14:textId="66E519FE" w:rsidR="00324C7F" w:rsidRPr="00C16684" w:rsidRDefault="003B22E4" w:rsidP="008D57DA">
      <w:pPr>
        <w:spacing w:before="120"/>
        <w:jc w:val="both"/>
        <w:rPr>
          <w:rFonts w:ascii="Book Antiqua" w:hAnsi="Book Antiqua" w:cs="Arial"/>
          <w:b/>
          <w:sz w:val="28"/>
          <w:szCs w:val="28"/>
          <w:lang w:val="sr-Cyrl-RS"/>
        </w:rPr>
      </w:pPr>
      <w:r w:rsidRPr="00C16684">
        <w:rPr>
          <w:rFonts w:ascii="Book Antiqua" w:hAnsi="Book Antiqua" w:cs="Arial"/>
          <w:b/>
          <w:sz w:val="28"/>
          <w:szCs w:val="28"/>
          <w:lang w:val="sr-Cyrl-RS"/>
        </w:rPr>
        <w:t>Полицијска станица Савски венац у будућем раду стараће се да полицијски службеници, када лице жели да поднесе притужбу на поступање полицијски</w:t>
      </w:r>
      <w:r w:rsidR="008D57DA" w:rsidRPr="00C16684">
        <w:rPr>
          <w:rFonts w:ascii="Book Antiqua" w:hAnsi="Book Antiqua" w:cs="Arial"/>
          <w:b/>
          <w:sz w:val="28"/>
          <w:szCs w:val="28"/>
          <w:lang w:val="sr-Cyrl-RS"/>
        </w:rPr>
        <w:t>х</w:t>
      </w:r>
      <w:r w:rsidRPr="00C16684">
        <w:rPr>
          <w:rFonts w:ascii="Book Antiqua" w:hAnsi="Book Antiqua" w:cs="Arial"/>
          <w:b/>
          <w:sz w:val="28"/>
          <w:szCs w:val="28"/>
          <w:lang w:val="sr-Cyrl-RS"/>
        </w:rPr>
        <w:t xml:space="preserve"> службеника, омогуће лицу да поднесе притужбу и уколико се у истој наводи да су му нанете повреде од стране полицијских службеника, без одлагања о наведеном упознају надлежног јавног тужиоца и да о томе сачине службену белешку. </w:t>
      </w:r>
    </w:p>
    <w:p w14:paraId="1A3780CC" w14:textId="55258516" w:rsidR="002040EC" w:rsidRPr="00C16684" w:rsidRDefault="00531482" w:rsidP="008D57DA">
      <w:pPr>
        <w:spacing w:before="120"/>
        <w:jc w:val="center"/>
        <w:rPr>
          <w:rFonts w:ascii="Book Antiqua" w:eastAsia="Times New Roman" w:hAnsi="Book Antiqua" w:cs="Times New Roman"/>
          <w:b/>
          <w:color w:val="000000"/>
          <w:sz w:val="28"/>
          <w:szCs w:val="28"/>
          <w:lang w:val="sr-Latn-RS"/>
        </w:rPr>
      </w:pPr>
      <w:r w:rsidRPr="00C16684">
        <w:rPr>
          <w:rFonts w:ascii="Book Antiqua" w:eastAsia="Times New Roman" w:hAnsi="Book Antiqua" w:cs="Times New Roman"/>
          <w:b/>
          <w:color w:val="000000"/>
          <w:sz w:val="28"/>
          <w:szCs w:val="28"/>
        </w:rPr>
        <w:t>I</w:t>
      </w:r>
      <w:r w:rsidR="007A3780" w:rsidRPr="00C16684">
        <w:rPr>
          <w:rFonts w:ascii="Book Antiqua" w:eastAsia="Times New Roman" w:hAnsi="Book Antiqua" w:cs="Times New Roman"/>
          <w:b/>
          <w:color w:val="000000"/>
          <w:sz w:val="28"/>
          <w:szCs w:val="28"/>
        </w:rPr>
        <w:t>V</w:t>
      </w:r>
    </w:p>
    <w:p w14:paraId="770A07B1" w14:textId="791B3699" w:rsidR="00FA59A2" w:rsidRPr="00C16684" w:rsidRDefault="00FA59A2" w:rsidP="008D57DA">
      <w:pPr>
        <w:spacing w:before="120"/>
        <w:jc w:val="both"/>
        <w:rPr>
          <w:rFonts w:ascii="Book Antiqua" w:eastAsia="Times New Roman" w:hAnsi="Book Antiqua" w:cs="Arial"/>
          <w:b/>
          <w:sz w:val="28"/>
          <w:szCs w:val="28"/>
          <w:lang w:val="sr-Cyrl-RS"/>
        </w:rPr>
      </w:pPr>
      <w:r w:rsidRPr="00C16684">
        <w:rPr>
          <w:rFonts w:ascii="Book Antiqua" w:eastAsia="Times New Roman" w:hAnsi="Book Antiqua" w:cs="Arial"/>
          <w:b/>
          <w:sz w:val="28"/>
          <w:szCs w:val="28"/>
          <w:lang w:val="sr-Cyrl-RS"/>
        </w:rPr>
        <w:t>Министарство унутрашњих послова, Дирекција полиције, Полицијска управа за град Београд ће спровести дисциплинске поступке против полицијских службеника који су непосредно поступали према п</w:t>
      </w:r>
      <w:r w:rsidR="00A53B2E" w:rsidRPr="00C16684">
        <w:rPr>
          <w:rFonts w:ascii="Book Antiqua" w:eastAsia="Times New Roman" w:hAnsi="Book Antiqua" w:cs="Arial"/>
          <w:b/>
          <w:sz w:val="28"/>
          <w:szCs w:val="28"/>
          <w:lang w:val="sr-Cyrl-RS"/>
        </w:rPr>
        <w:t>р</w:t>
      </w:r>
      <w:r w:rsidRPr="00C16684">
        <w:rPr>
          <w:rFonts w:ascii="Book Antiqua" w:eastAsia="Times New Roman" w:hAnsi="Book Antiqua" w:cs="Arial"/>
          <w:b/>
          <w:sz w:val="28"/>
          <w:szCs w:val="28"/>
          <w:lang w:val="sr-Cyrl-RS"/>
        </w:rPr>
        <w:t>итужиоцу прилико</w:t>
      </w:r>
      <w:r w:rsidR="008D57DA" w:rsidRPr="00C16684">
        <w:rPr>
          <w:rFonts w:ascii="Book Antiqua" w:eastAsia="Times New Roman" w:hAnsi="Book Antiqua" w:cs="Arial"/>
          <w:b/>
          <w:sz w:val="28"/>
          <w:szCs w:val="28"/>
          <w:lang w:val="sr-Cyrl-RS"/>
        </w:rPr>
        <w:t xml:space="preserve">м његовог боравка у просторијама ПС Савски венац </w:t>
      </w:r>
      <w:r w:rsidRPr="00C16684">
        <w:rPr>
          <w:rFonts w:ascii="Book Antiqua" w:eastAsia="Times New Roman" w:hAnsi="Book Antiqua" w:cs="Arial"/>
          <w:b/>
          <w:sz w:val="28"/>
          <w:szCs w:val="28"/>
          <w:lang w:val="sr-Cyrl-RS"/>
        </w:rPr>
        <w:t xml:space="preserve">и приликом његових обраћања у циљу подношења пријаве </w:t>
      </w:r>
      <w:r w:rsidR="00D35533" w:rsidRPr="00C16684">
        <w:rPr>
          <w:rFonts w:ascii="Book Antiqua" w:eastAsia="Times New Roman" w:hAnsi="Book Antiqua" w:cs="Arial"/>
          <w:b/>
          <w:sz w:val="28"/>
          <w:szCs w:val="28"/>
          <w:lang w:val="sr-Cyrl-RS"/>
        </w:rPr>
        <w:t>против полицијских службеника,</w:t>
      </w:r>
      <w:r w:rsidRPr="00C16684">
        <w:rPr>
          <w:rFonts w:ascii="Book Antiqua" w:eastAsia="Times New Roman" w:hAnsi="Book Antiqua" w:cs="Arial"/>
          <w:b/>
          <w:sz w:val="28"/>
          <w:szCs w:val="28"/>
          <w:lang w:val="sr-Cyrl-RS"/>
        </w:rPr>
        <w:t xml:space="preserve"> како би се утврдило да ли су у поступању у конкретном случају учинили неку од тежих повреда радне дужности из члана 207. Закона о полицији.  Министарство унутрашњих послова ће обавестити Заштитника грађана о исходу покренутих дисциплинских поступака.   </w:t>
      </w:r>
    </w:p>
    <w:p w14:paraId="56D6177F" w14:textId="2B5AEDAF" w:rsidR="0010567D" w:rsidRPr="00C16684" w:rsidRDefault="0010567D" w:rsidP="008D57DA">
      <w:pPr>
        <w:spacing w:before="120"/>
        <w:jc w:val="center"/>
        <w:rPr>
          <w:rFonts w:ascii="Book Antiqua" w:hAnsi="Book Antiqua" w:cs="Arial"/>
          <w:b/>
          <w:sz w:val="28"/>
          <w:szCs w:val="28"/>
        </w:rPr>
      </w:pPr>
      <w:r w:rsidRPr="00C16684">
        <w:rPr>
          <w:rFonts w:ascii="Book Antiqua" w:hAnsi="Book Antiqua" w:cs="Arial"/>
          <w:b/>
          <w:sz w:val="28"/>
          <w:szCs w:val="28"/>
          <w:lang w:val="sr-Cyrl-RS"/>
        </w:rPr>
        <w:t>V</w:t>
      </w:r>
    </w:p>
    <w:p w14:paraId="6E504943" w14:textId="77777777" w:rsidR="00DD0137" w:rsidRPr="00C16684" w:rsidRDefault="00DD0137" w:rsidP="008D57DA">
      <w:pPr>
        <w:spacing w:before="120"/>
        <w:jc w:val="both"/>
        <w:rPr>
          <w:rFonts w:ascii="Book Antiqua" w:eastAsia="Times New Roman" w:hAnsi="Book Antiqua" w:cs="Times New Roman"/>
          <w:b/>
          <w:color w:val="000000"/>
          <w:sz w:val="28"/>
          <w:szCs w:val="28"/>
          <w:lang w:val="sr-Cyrl-RS"/>
        </w:rPr>
      </w:pPr>
      <w:r w:rsidRPr="00C16684">
        <w:rPr>
          <w:rFonts w:ascii="Book Antiqua" w:eastAsia="Times New Roman" w:hAnsi="Book Antiqua" w:cs="Times New Roman"/>
          <w:b/>
          <w:color w:val="000000"/>
          <w:sz w:val="28"/>
          <w:szCs w:val="28"/>
          <w:lang w:val="sr-Cyrl-RS"/>
        </w:rPr>
        <w:lastRenderedPageBreak/>
        <w:t>Министарство унутрашњих послова, Дирекција полиције, водиће рачуна о томе да се не догађају слични пропусти у будућности и упознаће све полицијске управе, а полицијске управе све полицијске станице у њиховом саставу, са садржином претходно наведених препорука и обезбе</w:t>
      </w:r>
      <w:r w:rsidR="007A3780" w:rsidRPr="00C16684">
        <w:rPr>
          <w:rFonts w:ascii="Book Antiqua" w:eastAsia="Times New Roman" w:hAnsi="Book Antiqua" w:cs="Times New Roman"/>
          <w:b/>
          <w:color w:val="000000"/>
          <w:sz w:val="28"/>
          <w:szCs w:val="28"/>
          <w:lang w:val="sr-Cyrl-RS"/>
        </w:rPr>
        <w:t>дити њихово доследно спровођење.</w:t>
      </w:r>
    </w:p>
    <w:p w14:paraId="19177F49" w14:textId="77777777" w:rsidR="007A3780" w:rsidRPr="00C16684" w:rsidRDefault="007A3780" w:rsidP="008D57DA">
      <w:pPr>
        <w:spacing w:before="120"/>
        <w:jc w:val="both"/>
        <w:rPr>
          <w:rFonts w:ascii="Book Antiqua" w:eastAsia="Times New Roman" w:hAnsi="Book Antiqua" w:cs="Times New Roman"/>
          <w:b/>
          <w:color w:val="000000"/>
          <w:sz w:val="28"/>
          <w:szCs w:val="28"/>
          <w:lang w:val="sr-Cyrl-RS"/>
        </w:rPr>
      </w:pPr>
    </w:p>
    <w:p w14:paraId="357AD562" w14:textId="77777777" w:rsidR="00CA03CD" w:rsidRPr="00C16684" w:rsidRDefault="00CA03CD" w:rsidP="008D57DA">
      <w:pPr>
        <w:spacing w:before="120"/>
        <w:jc w:val="both"/>
        <w:rPr>
          <w:rFonts w:ascii="Book Antiqua" w:eastAsia="Times New Roman" w:hAnsi="Book Antiqua" w:cs="Arial"/>
          <w:sz w:val="28"/>
          <w:szCs w:val="28"/>
          <w:lang w:val="sr-Cyrl-RS"/>
        </w:rPr>
      </w:pPr>
      <w:r w:rsidRPr="00C16684">
        <w:rPr>
          <w:rFonts w:ascii="Book Antiqua" w:eastAsia="Times New Roman" w:hAnsi="Book Antiqua" w:cs="Arial"/>
          <w:sz w:val="28"/>
          <w:szCs w:val="28"/>
          <w:lang w:val="sr-Cyrl-RS"/>
        </w:rPr>
        <w:t>Министарство унутр</w:t>
      </w:r>
      <w:r w:rsidR="00DD0137" w:rsidRPr="00C16684">
        <w:rPr>
          <w:rFonts w:ascii="Book Antiqua" w:eastAsia="Times New Roman" w:hAnsi="Book Antiqua" w:cs="Arial"/>
          <w:sz w:val="28"/>
          <w:szCs w:val="28"/>
          <w:lang w:val="sr-Cyrl-RS"/>
        </w:rPr>
        <w:t>ашњих послова</w:t>
      </w:r>
      <w:r w:rsidRPr="00C16684">
        <w:rPr>
          <w:rFonts w:ascii="Book Antiqua" w:eastAsia="Times New Roman" w:hAnsi="Book Antiqua" w:cs="Arial"/>
          <w:sz w:val="28"/>
          <w:szCs w:val="28"/>
          <w:lang w:val="sr-Cyrl-RS"/>
        </w:rPr>
        <w:t xml:space="preserve"> обавестиће Заштитника грађана о поступању по овој препоруци у року од 60 дана од дана њеног достављања. </w:t>
      </w:r>
    </w:p>
    <w:p w14:paraId="4458DD7A" w14:textId="77777777" w:rsidR="00DD0137" w:rsidRPr="00C16684" w:rsidRDefault="00DD0137" w:rsidP="00CA03CD">
      <w:pPr>
        <w:jc w:val="both"/>
        <w:rPr>
          <w:rFonts w:ascii="Book Antiqua" w:eastAsia="Times New Roman" w:hAnsi="Book Antiqua" w:cs="Arial"/>
          <w:sz w:val="28"/>
          <w:szCs w:val="28"/>
          <w:lang w:val="sr-Cyrl-RS"/>
        </w:rPr>
      </w:pPr>
    </w:p>
    <w:p w14:paraId="20357919" w14:textId="77777777" w:rsidR="00DD0137" w:rsidRPr="00C16684" w:rsidRDefault="00DD0137" w:rsidP="00CA03CD">
      <w:pPr>
        <w:jc w:val="both"/>
        <w:rPr>
          <w:rFonts w:ascii="Book Antiqua" w:eastAsia="Times New Roman" w:hAnsi="Book Antiqua" w:cs="Arial"/>
          <w:sz w:val="28"/>
          <w:szCs w:val="28"/>
          <w:lang w:val="sr-Cyrl-RS"/>
        </w:rPr>
      </w:pPr>
    </w:p>
    <w:p w14:paraId="3E737D83" w14:textId="77777777" w:rsidR="00CA03CD" w:rsidRPr="00C16684" w:rsidRDefault="00CA03CD" w:rsidP="00CA03CD">
      <w:pPr>
        <w:autoSpaceDE w:val="0"/>
        <w:autoSpaceDN w:val="0"/>
        <w:adjustRightInd w:val="0"/>
        <w:jc w:val="center"/>
        <w:rPr>
          <w:rFonts w:ascii="Book Antiqua" w:eastAsia="Times New Roman" w:hAnsi="Book Antiqua" w:cs="Arial"/>
          <w:spacing w:val="36"/>
          <w:sz w:val="28"/>
          <w:szCs w:val="28"/>
          <w:lang w:val="sr-Cyrl-RS"/>
        </w:rPr>
      </w:pPr>
      <w:r w:rsidRPr="00C16684">
        <w:rPr>
          <w:rFonts w:ascii="Book Antiqua" w:eastAsia="Times New Roman" w:hAnsi="Book Antiqua" w:cs="Arial"/>
          <w:spacing w:val="36"/>
          <w:sz w:val="28"/>
          <w:szCs w:val="28"/>
          <w:lang w:val="sr-Cyrl-RS"/>
        </w:rPr>
        <w:t>Разлози</w:t>
      </w:r>
    </w:p>
    <w:p w14:paraId="6FA2E4BA" w14:textId="77777777" w:rsidR="00CA03CD" w:rsidRPr="00C16684" w:rsidRDefault="00CA03CD" w:rsidP="00CA03CD">
      <w:pPr>
        <w:autoSpaceDE w:val="0"/>
        <w:autoSpaceDN w:val="0"/>
        <w:adjustRightInd w:val="0"/>
        <w:jc w:val="both"/>
        <w:rPr>
          <w:rFonts w:ascii="Book Antiqua" w:eastAsia="Times New Roman" w:hAnsi="Book Antiqua" w:cs="Arial"/>
          <w:spacing w:val="36"/>
          <w:sz w:val="28"/>
          <w:szCs w:val="28"/>
          <w:lang w:val="sr-Cyrl-RS"/>
        </w:rPr>
      </w:pPr>
    </w:p>
    <w:p w14:paraId="572DA11D" w14:textId="2EB36036" w:rsidR="00E25B6B" w:rsidRPr="00C16684" w:rsidRDefault="00CA03CD"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Заштитник грађана примио је</w:t>
      </w:r>
      <w:r w:rsidR="00E25B6B" w:rsidRPr="00C16684">
        <w:rPr>
          <w:rFonts w:ascii="Book Antiqua" w:eastAsia="Times New Roman" w:hAnsi="Book Antiqua" w:cs="Times New Roman"/>
          <w:sz w:val="28"/>
          <w:szCs w:val="28"/>
          <w:lang w:val="sr-Cyrl-RS"/>
        </w:rPr>
        <w:t xml:space="preserve"> 25. 10. 2021. године притужбу </w:t>
      </w:r>
      <w:r w:rsidR="00C16684">
        <w:rPr>
          <w:rFonts w:ascii="Book Antiqua" w:eastAsia="Times New Roman" w:hAnsi="Book Antiqua" w:cs="Times New Roman"/>
          <w:sz w:val="28"/>
          <w:szCs w:val="28"/>
          <w:lang w:val="sr-Cyrl-RS"/>
        </w:rPr>
        <w:t>Б.Б,</w:t>
      </w:r>
      <w:r w:rsidR="00E25B6B" w:rsidRPr="00C16684">
        <w:rPr>
          <w:rFonts w:ascii="Book Antiqua" w:eastAsia="Times New Roman" w:hAnsi="Book Antiqua" w:cs="Times New Roman"/>
          <w:sz w:val="28"/>
          <w:szCs w:val="28"/>
          <w:lang w:val="sr-Cyrl-RS"/>
        </w:rPr>
        <w:t xml:space="preserve"> коју је у његово име п</w:t>
      </w:r>
      <w:r w:rsidR="004623BE" w:rsidRPr="00C16684">
        <w:rPr>
          <w:rFonts w:ascii="Book Antiqua" w:eastAsia="Times New Roman" w:hAnsi="Book Antiqua" w:cs="Times New Roman"/>
          <w:sz w:val="28"/>
          <w:szCs w:val="28"/>
          <w:lang w:val="sr-Cyrl-RS"/>
        </w:rPr>
        <w:t xml:space="preserve">однела пуномоћница </w:t>
      </w:r>
      <w:r w:rsidR="00C16684">
        <w:rPr>
          <w:rFonts w:ascii="Book Antiqua" w:eastAsia="Times New Roman" w:hAnsi="Book Antiqua" w:cs="Times New Roman"/>
          <w:sz w:val="28"/>
          <w:szCs w:val="28"/>
          <w:lang w:val="sr-Cyrl-RS"/>
        </w:rPr>
        <w:t>Д.Д.</w:t>
      </w:r>
      <w:r w:rsidR="004623BE" w:rsidRPr="00C16684">
        <w:rPr>
          <w:rFonts w:ascii="Book Antiqua" w:eastAsia="Times New Roman" w:hAnsi="Book Antiqua" w:cs="Times New Roman"/>
          <w:sz w:val="28"/>
          <w:szCs w:val="28"/>
          <w:lang w:val="sr-Cyrl-RS"/>
        </w:rPr>
        <w:t xml:space="preserve"> из Београдског центра</w:t>
      </w:r>
      <w:r w:rsidR="00F304BF" w:rsidRPr="00C16684">
        <w:rPr>
          <w:rFonts w:ascii="Book Antiqua" w:eastAsia="Times New Roman" w:hAnsi="Book Antiqua" w:cs="Times New Roman"/>
          <w:sz w:val="28"/>
          <w:szCs w:val="28"/>
          <w:lang w:val="sr-Cyrl-RS"/>
        </w:rPr>
        <w:t xml:space="preserve"> за људска права, у којој је на</w:t>
      </w:r>
      <w:r w:rsidR="00E25B6B" w:rsidRPr="00C16684">
        <w:rPr>
          <w:rFonts w:ascii="Book Antiqua" w:eastAsia="Times New Roman" w:hAnsi="Book Antiqua" w:cs="Times New Roman"/>
          <w:sz w:val="28"/>
          <w:szCs w:val="28"/>
          <w:lang w:val="sr-Cyrl-RS"/>
        </w:rPr>
        <w:t>ведено да је притужилац нападнут од стране више неименованих полицијских службеника Полицијске станице Савски венац.</w:t>
      </w:r>
    </w:p>
    <w:p w14:paraId="0C8AC4F5" w14:textId="198BE6B0" w:rsidR="00640941" w:rsidRPr="00C16684" w:rsidRDefault="00640941"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Према наводима из притужбе, </w:t>
      </w:r>
      <w:r w:rsidR="00C16684">
        <w:rPr>
          <w:rFonts w:ascii="Book Antiqua" w:eastAsia="Times New Roman" w:hAnsi="Book Antiqua" w:cs="Times New Roman"/>
          <w:sz w:val="28"/>
          <w:szCs w:val="28"/>
          <w:lang w:val="sr-Cyrl-RS"/>
        </w:rPr>
        <w:t xml:space="preserve">Б.Б. </w:t>
      </w:r>
      <w:r w:rsidRPr="00C16684">
        <w:rPr>
          <w:rFonts w:ascii="Book Antiqua" w:eastAsia="Times New Roman" w:hAnsi="Book Antiqua" w:cs="Times New Roman"/>
          <w:sz w:val="28"/>
          <w:szCs w:val="28"/>
          <w:lang w:val="sr-Cyrl-RS"/>
        </w:rPr>
        <w:t>је 7. 10. 2021. године око 23,30 часова на Славији наишао на два полицијска службеника која су покушала да га легитимишу и који су га одвезли службеним полицијским аутомобилом „Škoda rapid“ у ПС Савски венац након што су утврдили да нема код себе личну карту. Навед</w:t>
      </w:r>
      <w:r w:rsidR="00D0762D" w:rsidRPr="00C16684">
        <w:rPr>
          <w:rFonts w:ascii="Book Antiqua" w:eastAsia="Times New Roman" w:hAnsi="Book Antiqua" w:cs="Times New Roman"/>
          <w:sz w:val="28"/>
          <w:szCs w:val="28"/>
          <w:lang w:val="sr-Cyrl-RS"/>
        </w:rPr>
        <w:t xml:space="preserve">ено је да је у ПС Савски венац </w:t>
      </w:r>
      <w:r w:rsidR="00C16684">
        <w:rPr>
          <w:rFonts w:ascii="Book Antiqua" w:eastAsia="Times New Roman" w:hAnsi="Book Antiqua" w:cs="Times New Roman"/>
          <w:sz w:val="28"/>
          <w:szCs w:val="28"/>
          <w:lang w:val="sr-Cyrl-RS"/>
        </w:rPr>
        <w:t>Б.Б.</w:t>
      </w:r>
      <w:r w:rsidR="00D0762D" w:rsidRPr="00C16684">
        <w:rPr>
          <w:rFonts w:ascii="Book Antiqua" w:eastAsia="Times New Roman" w:hAnsi="Book Antiqua" w:cs="Times New Roman"/>
          <w:sz w:val="28"/>
          <w:szCs w:val="28"/>
          <w:lang w:val="sr-Cyrl-RS"/>
        </w:rPr>
        <w:t xml:space="preserve"> на улазу пришао полицијски службеник кога су други звали „Професор“ и без повода почео да га вређа,</w:t>
      </w:r>
      <w:r w:rsidR="00A4188A" w:rsidRPr="00C16684">
        <w:rPr>
          <w:rFonts w:ascii="Book Antiqua" w:eastAsia="Times New Roman" w:hAnsi="Book Antiqua" w:cs="Times New Roman"/>
          <w:sz w:val="28"/>
          <w:szCs w:val="28"/>
          <w:lang w:val="sr-Cyrl-RS"/>
        </w:rPr>
        <w:t xml:space="preserve"> а да је</w:t>
      </w:r>
      <w:r w:rsidR="00D0762D" w:rsidRPr="00C16684">
        <w:rPr>
          <w:rFonts w:ascii="Book Antiqua" w:eastAsia="Times New Roman" w:hAnsi="Book Antiqua" w:cs="Times New Roman"/>
          <w:sz w:val="28"/>
          <w:szCs w:val="28"/>
          <w:lang w:val="sr-Cyrl-RS"/>
        </w:rPr>
        <w:t xml:space="preserve"> затим, </w:t>
      </w:r>
      <w:r w:rsidRPr="00C16684">
        <w:rPr>
          <w:rFonts w:ascii="Book Antiqua" w:eastAsia="Times New Roman" w:hAnsi="Book Antiqua" w:cs="Times New Roman"/>
          <w:sz w:val="28"/>
          <w:szCs w:val="28"/>
          <w:lang w:val="sr-Cyrl-RS"/>
        </w:rPr>
        <w:t xml:space="preserve">у просторији за коју претпоставља да </w:t>
      </w:r>
      <w:r w:rsidR="00A4188A" w:rsidRPr="00C16684">
        <w:rPr>
          <w:rFonts w:ascii="Book Antiqua" w:eastAsia="Times New Roman" w:hAnsi="Book Antiqua" w:cs="Times New Roman"/>
          <w:sz w:val="28"/>
          <w:szCs w:val="28"/>
          <w:lang w:val="sr-Cyrl-RS"/>
        </w:rPr>
        <w:t>је подрум, притужиоца</w:t>
      </w:r>
      <w:r w:rsidRPr="00C16684">
        <w:rPr>
          <w:rFonts w:ascii="Book Antiqua" w:eastAsia="Times New Roman" w:hAnsi="Book Antiqua" w:cs="Times New Roman"/>
          <w:sz w:val="28"/>
          <w:szCs w:val="28"/>
          <w:lang w:val="sr-Cyrl-RS"/>
        </w:rPr>
        <w:t xml:space="preserve"> </w:t>
      </w:r>
      <w:r w:rsidR="009672F9" w:rsidRPr="00C16684">
        <w:rPr>
          <w:rFonts w:ascii="Book Antiqua" w:eastAsia="Times New Roman" w:hAnsi="Book Antiqua" w:cs="Times New Roman"/>
          <w:sz w:val="28"/>
          <w:szCs w:val="28"/>
          <w:lang w:val="sr-Cyrl-RS"/>
        </w:rPr>
        <w:t xml:space="preserve">одмах након што је сишао низ степенице </w:t>
      </w:r>
      <w:r w:rsidRPr="00C16684">
        <w:rPr>
          <w:rFonts w:ascii="Book Antiqua" w:eastAsia="Times New Roman" w:hAnsi="Book Antiqua" w:cs="Times New Roman"/>
          <w:sz w:val="28"/>
          <w:szCs w:val="28"/>
          <w:lang w:val="sr-Cyrl-RS"/>
        </w:rPr>
        <w:t>напало око пет полицијских службеника и задало му више удараца отвореним шакама и чизмама. Истакнуто је да је након тога притужилац остављен у просторији за задржавање која је била покривена видео надзором, због чега се приближио камери која се налазила у углу просторије како би показао повреде на својој глави.</w:t>
      </w:r>
    </w:p>
    <w:p w14:paraId="42B2A24D" w14:textId="270C1C33" w:rsidR="00640941" w:rsidRPr="00C16684" w:rsidRDefault="00640941"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Указано је да је </w:t>
      </w:r>
      <w:r w:rsidR="00C16684">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пуштен из ПС Савски венац око три сата касније и да није добио никакав документ као потврду да је боравио у просторијама полицијске станице. Објашњено је да је, док је узимао своје личне ствари, </w:t>
      </w:r>
      <w:r w:rsidR="00C16684">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неуспешно покушао да пријави наведени догађај полицијском службенику к</w:t>
      </w:r>
      <w:r w:rsidR="00A20E58">
        <w:rPr>
          <w:rFonts w:ascii="Book Antiqua" w:eastAsia="Times New Roman" w:hAnsi="Book Antiqua" w:cs="Times New Roman"/>
          <w:sz w:val="28"/>
          <w:szCs w:val="28"/>
          <w:lang w:val="sr-Cyrl-RS"/>
        </w:rPr>
        <w:t>оји је на униформи имао ознаку В.</w:t>
      </w:r>
      <w:r w:rsidRPr="00C16684">
        <w:rPr>
          <w:rFonts w:ascii="Book Antiqua" w:eastAsia="Times New Roman" w:hAnsi="Book Antiqua" w:cs="Times New Roman"/>
          <w:sz w:val="28"/>
          <w:szCs w:val="28"/>
          <w:lang w:val="sr-Cyrl-RS"/>
        </w:rPr>
        <w:t>, који је ћутао и није желео да комуницира с њим, све док полицијски службеник који се презива</w:t>
      </w:r>
      <w:r w:rsidR="00A20E58">
        <w:rPr>
          <w:rFonts w:ascii="Book Antiqua" w:eastAsia="Times New Roman" w:hAnsi="Book Antiqua" w:cs="Times New Roman"/>
          <w:sz w:val="28"/>
          <w:szCs w:val="28"/>
          <w:lang w:val="sr-Cyrl-RS"/>
        </w:rPr>
        <w:t xml:space="preserve"> Ц.</w:t>
      </w:r>
      <w:r w:rsidRPr="00C16684">
        <w:rPr>
          <w:rFonts w:ascii="Book Antiqua" w:eastAsia="Times New Roman" w:hAnsi="Book Antiqua" w:cs="Times New Roman"/>
          <w:sz w:val="28"/>
          <w:szCs w:val="28"/>
          <w:lang w:val="sr-Cyrl-RS"/>
        </w:rPr>
        <w:t xml:space="preserve"> није затражио од њега да изађе напоље. </w:t>
      </w:r>
      <w:r w:rsidRPr="00C16684">
        <w:rPr>
          <w:rFonts w:ascii="Book Antiqua" w:eastAsia="Times New Roman" w:hAnsi="Book Antiqua" w:cs="Times New Roman"/>
          <w:sz w:val="28"/>
          <w:szCs w:val="28"/>
          <w:lang w:val="sr-Cyrl-RS"/>
        </w:rPr>
        <w:lastRenderedPageBreak/>
        <w:t>Наведено је и како је сигуран да је један од његових нападача био један од полицијских службеника који су га спровели у полицијску станицу, односно полицијски службеник који је седео на месту сувозача, као и да је међу нападачима био полицијски службеник за кога је чуо да га зову Професор.</w:t>
      </w:r>
    </w:p>
    <w:p w14:paraId="5A093FC2" w14:textId="1F37DC10" w:rsidR="001D280B" w:rsidRPr="00C16684" w:rsidRDefault="00640941"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Уз притужбу, З</w:t>
      </w:r>
      <w:r w:rsidR="00041F22" w:rsidRPr="00C16684">
        <w:rPr>
          <w:rFonts w:ascii="Book Antiqua" w:eastAsia="Times New Roman" w:hAnsi="Book Antiqua" w:cs="Times New Roman"/>
          <w:sz w:val="28"/>
          <w:szCs w:val="28"/>
          <w:lang w:val="sr-Cyrl-RS"/>
        </w:rPr>
        <w:t>а</w:t>
      </w:r>
      <w:r w:rsidR="00776B68" w:rsidRPr="00C16684">
        <w:rPr>
          <w:rFonts w:ascii="Book Antiqua" w:eastAsia="Times New Roman" w:hAnsi="Book Antiqua" w:cs="Times New Roman"/>
          <w:sz w:val="28"/>
          <w:szCs w:val="28"/>
          <w:lang w:val="sr-Cyrl-RS"/>
        </w:rPr>
        <w:t>штитнику грађана су достављени</w:t>
      </w:r>
      <w:r w:rsidR="00041F22" w:rsidRPr="00C16684">
        <w:rPr>
          <w:rFonts w:ascii="Book Antiqua" w:eastAsia="Times New Roman" w:hAnsi="Book Antiqua" w:cs="Times New Roman"/>
          <w:sz w:val="28"/>
          <w:szCs w:val="28"/>
          <w:lang w:val="sr-Cyrl-RS"/>
        </w:rPr>
        <w:t xml:space="preserve"> Извештај лекара специјалисте о извршеном лекарском прегледу притужиоца од 8. 10. 2021. године</w:t>
      </w:r>
      <w:r w:rsidR="00776B68" w:rsidRPr="00C16684">
        <w:rPr>
          <w:rFonts w:ascii="Book Antiqua" w:eastAsia="Times New Roman" w:hAnsi="Book Antiqua" w:cs="Times New Roman"/>
          <w:sz w:val="28"/>
          <w:szCs w:val="28"/>
          <w:lang w:val="sr-Cyrl-RS"/>
        </w:rPr>
        <w:t xml:space="preserve"> и</w:t>
      </w:r>
      <w:r w:rsidRPr="00C16684">
        <w:rPr>
          <w:rFonts w:ascii="Book Antiqua" w:eastAsia="Times New Roman" w:hAnsi="Book Antiqua" w:cs="Times New Roman"/>
          <w:sz w:val="28"/>
          <w:szCs w:val="28"/>
          <w:lang w:val="sr-Cyrl-RS"/>
        </w:rPr>
        <w:t xml:space="preserve"> извод из листе позива на мобилном телефону </w:t>
      </w:r>
      <w:r w:rsidR="00A20E58">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за дан </w:t>
      </w:r>
      <w:r w:rsidR="00041F22" w:rsidRPr="00C16684">
        <w:rPr>
          <w:rFonts w:ascii="Book Antiqua" w:eastAsia="Times New Roman" w:hAnsi="Book Antiqua" w:cs="Times New Roman"/>
          <w:sz w:val="28"/>
          <w:szCs w:val="28"/>
          <w:lang w:val="sr-Cyrl-RS"/>
        </w:rPr>
        <w:t>8. октобар 2021. године. Према извештају, притужилац је 8. 10. 2021. године, у 5,06 часова прегледан у Ургентном центру</w:t>
      </w:r>
      <w:r w:rsidR="00776B68" w:rsidRPr="00C16684">
        <w:rPr>
          <w:rFonts w:ascii="Book Antiqua" w:eastAsia="Times New Roman" w:hAnsi="Book Antiqua" w:cs="Times New Roman"/>
          <w:sz w:val="28"/>
          <w:szCs w:val="28"/>
          <w:lang w:val="sr-Cyrl-RS"/>
        </w:rPr>
        <w:t xml:space="preserve"> Универзитетског клиничког центра Србије</w:t>
      </w:r>
      <w:r w:rsidR="00041F22" w:rsidRPr="00C16684">
        <w:rPr>
          <w:rFonts w:ascii="Book Antiqua" w:eastAsia="Times New Roman" w:hAnsi="Book Antiqua" w:cs="Times New Roman"/>
          <w:sz w:val="28"/>
          <w:szCs w:val="28"/>
          <w:lang w:val="sr-Cyrl-RS"/>
        </w:rPr>
        <w:t>, где су му утврђене повреде у виду „</w:t>
      </w:r>
      <w:r w:rsidR="00041F22" w:rsidRPr="00C16684">
        <w:rPr>
          <w:rFonts w:ascii="Book Antiqua" w:eastAsia="Times New Roman" w:hAnsi="Book Antiqua" w:cs="Times New Roman"/>
          <w:i/>
          <w:sz w:val="28"/>
          <w:szCs w:val="28"/>
          <w:lang w:val="sr-Cyrl-RS"/>
        </w:rPr>
        <w:t>нагњечења горње усне лево</w:t>
      </w:r>
      <w:r w:rsidR="00041F22" w:rsidRPr="00C16684">
        <w:rPr>
          <w:rFonts w:ascii="Book Antiqua" w:eastAsia="Times New Roman" w:hAnsi="Book Antiqua" w:cs="Times New Roman"/>
          <w:sz w:val="28"/>
          <w:szCs w:val="28"/>
          <w:lang w:val="sr-Cyrl-RS"/>
        </w:rPr>
        <w:t>“ и повреде главе „</w:t>
      </w:r>
      <w:r w:rsidR="00041F22" w:rsidRPr="00C16684">
        <w:rPr>
          <w:rFonts w:ascii="Book Antiqua" w:eastAsia="Times New Roman" w:hAnsi="Book Antiqua" w:cs="Times New Roman"/>
          <w:i/>
          <w:sz w:val="28"/>
          <w:szCs w:val="28"/>
          <w:lang w:val="sr-Cyrl-RS"/>
        </w:rPr>
        <w:t>фронтално десно и темпорално лево</w:t>
      </w:r>
      <w:r w:rsidR="00041F22" w:rsidRPr="00C16684">
        <w:rPr>
          <w:rFonts w:ascii="Book Antiqua" w:eastAsia="Times New Roman" w:hAnsi="Book Antiqua" w:cs="Times New Roman"/>
          <w:sz w:val="28"/>
          <w:szCs w:val="28"/>
          <w:lang w:val="sr-Cyrl-RS"/>
        </w:rPr>
        <w:t>“.  Из наведене листе позива</w:t>
      </w:r>
      <w:r w:rsidRPr="00C16684">
        <w:rPr>
          <w:rFonts w:ascii="Book Antiqua" w:eastAsia="Times New Roman" w:hAnsi="Book Antiqua" w:cs="Times New Roman"/>
          <w:sz w:val="28"/>
          <w:szCs w:val="28"/>
          <w:lang w:val="sr-Cyrl-RS"/>
        </w:rPr>
        <w:t xml:space="preserve"> је видљиво да је притужилац у 4,55 и 5,19 часова позивао дежурни број полиције 192. У притужби је наведено да га је дежурна полицијска службеница, која је примила његов први позив, спојила са дежурним полицијским службеником у ПС Савски венац, коме је покушао да објасни шта му се десило, али који му је рекао да је пијан и прекинуо везу. Приликом другог позива, дежурна полицијска службеница га је упутила да оде лично у ПС Савски венац и поднесе пријаву против полицијских службеника који су га претукли.</w:t>
      </w:r>
      <w:r w:rsidR="001D280B" w:rsidRPr="00C16684">
        <w:rPr>
          <w:rFonts w:ascii="Book Antiqua" w:eastAsia="Times New Roman" w:hAnsi="Book Antiqua" w:cs="Times New Roman"/>
          <w:sz w:val="28"/>
          <w:szCs w:val="28"/>
          <w:lang w:val="sr-Cyrl-RS"/>
        </w:rPr>
        <w:t xml:space="preserve"> Указано је да је притужилац отишао у ПС Савски венац и покушао да поднесе пријаву у складу са добиј</w:t>
      </w:r>
      <w:r w:rsidR="00A30A54" w:rsidRPr="00C16684">
        <w:rPr>
          <w:rFonts w:ascii="Book Antiqua" w:eastAsia="Times New Roman" w:hAnsi="Book Antiqua" w:cs="Times New Roman"/>
          <w:sz w:val="28"/>
          <w:szCs w:val="28"/>
          <w:lang w:val="sr-Cyrl-RS"/>
        </w:rPr>
        <w:t>еним упутством, али да је у ПС С</w:t>
      </w:r>
      <w:r w:rsidR="001D280B" w:rsidRPr="00C16684">
        <w:rPr>
          <w:rFonts w:ascii="Book Antiqua" w:eastAsia="Times New Roman" w:hAnsi="Book Antiqua" w:cs="Times New Roman"/>
          <w:sz w:val="28"/>
          <w:szCs w:val="28"/>
          <w:lang w:val="sr-Cyrl-RS"/>
        </w:rPr>
        <w:t xml:space="preserve">авски венац полицијски службеник који се презива </w:t>
      </w:r>
      <w:r w:rsidR="00A20E58">
        <w:rPr>
          <w:rFonts w:ascii="Book Antiqua" w:eastAsia="Times New Roman" w:hAnsi="Book Antiqua" w:cs="Times New Roman"/>
          <w:sz w:val="28"/>
          <w:szCs w:val="28"/>
          <w:lang w:val="sr-Cyrl-RS"/>
        </w:rPr>
        <w:t>К.</w:t>
      </w:r>
      <w:r w:rsidR="001D280B" w:rsidRPr="00C16684">
        <w:rPr>
          <w:rFonts w:ascii="Book Antiqua" w:eastAsia="Times New Roman" w:hAnsi="Book Antiqua" w:cs="Times New Roman"/>
          <w:sz w:val="28"/>
          <w:szCs w:val="28"/>
          <w:lang w:val="sr-Cyrl-RS"/>
        </w:rPr>
        <w:t xml:space="preserve">, коме је покушао да објасни разлоге свог доласка, одбио да било шта учини тим поводом. </w:t>
      </w:r>
    </w:p>
    <w:p w14:paraId="2FDFE2E0" w14:textId="77777777" w:rsidR="00CA03CD" w:rsidRPr="00C16684" w:rsidRDefault="00CA03CD"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Заштитник грађана је поводом притужбе именованог покренуо поступак контроле законитости и правилности рада</w:t>
      </w:r>
      <w:r w:rsidR="001D280B" w:rsidRPr="00C16684">
        <w:rPr>
          <w:sz w:val="28"/>
          <w:szCs w:val="28"/>
        </w:rPr>
        <w:t xml:space="preserve"> </w:t>
      </w:r>
      <w:r w:rsidR="001D280B" w:rsidRPr="00C16684">
        <w:rPr>
          <w:rFonts w:ascii="Book Antiqua" w:eastAsia="Times New Roman" w:hAnsi="Book Antiqua" w:cs="Times New Roman"/>
          <w:sz w:val="28"/>
          <w:szCs w:val="28"/>
          <w:lang w:val="sr-Cyrl-RS"/>
        </w:rPr>
        <w:t>Министарства унутрашњих послова, Дирекције полиције, Полицијске управе за град Београд, Полицијске станице Савски венац</w:t>
      </w:r>
      <w:r w:rsidRPr="00C16684">
        <w:rPr>
          <w:rFonts w:ascii="Book Antiqua" w:eastAsia="Times New Roman" w:hAnsi="Book Antiqua" w:cs="Arial"/>
          <w:sz w:val="28"/>
          <w:szCs w:val="28"/>
          <w:lang w:val="sr-Cyrl-RS"/>
        </w:rPr>
        <w:t>.</w:t>
      </w:r>
      <w:r w:rsidRPr="00C16684">
        <w:rPr>
          <w:rFonts w:ascii="Book Antiqua" w:eastAsia="Times New Roman" w:hAnsi="Book Antiqua" w:cs="Times New Roman"/>
          <w:sz w:val="28"/>
          <w:szCs w:val="28"/>
          <w:lang w:val="sr-Cyrl-RS"/>
        </w:rPr>
        <w:t xml:space="preserve"> Заштитник грађана је, имајући у виду чл. 25. став 5. Закона о Заштитнику грађана, нашао основ </w:t>
      </w:r>
      <w:r w:rsidRPr="00C16684">
        <w:rPr>
          <w:rFonts w:ascii="Book Antiqua" w:eastAsia="Times New Roman" w:hAnsi="Book Antiqua" w:cs="Book Antiqua"/>
          <w:bCs/>
          <w:sz w:val="28"/>
          <w:szCs w:val="28"/>
          <w:lang w:val="sr-Cyrl-RS"/>
        </w:rPr>
        <w:t>да закључи</w:t>
      </w:r>
      <w:r w:rsidRPr="00C16684">
        <w:rPr>
          <w:rFonts w:ascii="Book Antiqua" w:eastAsia="Times New Roman" w:hAnsi="Book Antiqua" w:cs="Times New Roman"/>
          <w:sz w:val="28"/>
          <w:szCs w:val="28"/>
          <w:lang w:val="sr-Cyrl-RS"/>
        </w:rPr>
        <w:t xml:space="preserve"> да су испуњени услови за покретање поступка и пре него што су исцрпљена сва правна средства, јер се у притужби указује на посебно некоректан однос органа управе према притужиоцу, као и на кршења правила етичког понашања запослених у органима управе.</w:t>
      </w:r>
    </w:p>
    <w:p w14:paraId="3B0F6658" w14:textId="339E0E0C" w:rsidR="001E0293" w:rsidRPr="00C16684" w:rsidRDefault="001E0293"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Тим поводом, запослени у Стручној служби Заштитника грађана обавили су 4. 11. 2021. године непосредан надзор над радом ПС Савски венац. </w:t>
      </w:r>
      <w:r w:rsidR="00274498" w:rsidRPr="00C16684">
        <w:rPr>
          <w:rFonts w:ascii="Book Antiqua" w:eastAsia="Times New Roman" w:hAnsi="Book Antiqua" w:cs="Times New Roman"/>
          <w:sz w:val="28"/>
          <w:szCs w:val="28"/>
          <w:lang w:val="sr-Cyrl-RS"/>
        </w:rPr>
        <w:t>Представници Заштитника грађана најпре су обавили разговор са начелником ПС Савски венац</w:t>
      </w:r>
      <w:r w:rsidR="00006702" w:rsidRPr="00C16684">
        <w:rPr>
          <w:rFonts w:ascii="Book Antiqua" w:eastAsia="Times New Roman" w:hAnsi="Book Antiqua" w:cs="Times New Roman"/>
          <w:sz w:val="28"/>
          <w:szCs w:val="28"/>
          <w:lang w:val="sr-Cyrl-RS"/>
        </w:rPr>
        <w:t>,</w:t>
      </w:r>
      <w:r w:rsidR="00274498" w:rsidRPr="00C16684">
        <w:rPr>
          <w:rFonts w:ascii="Book Antiqua" w:eastAsia="Times New Roman" w:hAnsi="Book Antiqua" w:cs="Times New Roman"/>
          <w:sz w:val="28"/>
          <w:szCs w:val="28"/>
          <w:lang w:val="sr-Cyrl-RS"/>
        </w:rPr>
        <w:t xml:space="preserve"> командиром ПС Савски венац и  официром полиције, који су упознати са разлогом посете, а након тога </w:t>
      </w:r>
      <w:r w:rsidR="00274498" w:rsidRPr="00C16684">
        <w:rPr>
          <w:rFonts w:ascii="Book Antiqua" w:eastAsia="Times New Roman" w:hAnsi="Book Antiqua" w:cs="Times New Roman"/>
          <w:sz w:val="28"/>
          <w:szCs w:val="28"/>
          <w:lang w:val="sr-Cyrl-RS"/>
        </w:rPr>
        <w:lastRenderedPageBreak/>
        <w:t>су прегледали снимке сигурносних камера ПС Савски венац на којима је забележено присуство и кретање притужиоца. Затим је обављен разговор са полицијским службеницима за ко</w:t>
      </w:r>
      <w:r w:rsidR="00FB15AE" w:rsidRPr="00C16684">
        <w:rPr>
          <w:rFonts w:ascii="Book Antiqua" w:eastAsia="Times New Roman" w:hAnsi="Book Antiqua" w:cs="Times New Roman"/>
          <w:sz w:val="28"/>
          <w:szCs w:val="28"/>
          <w:lang w:val="sr-Cyrl-RS"/>
        </w:rPr>
        <w:t>је је познато да су у ноћи између 7. и 8. 10. 2021. године</w:t>
      </w:r>
      <w:r w:rsidR="00274498" w:rsidRPr="00C16684">
        <w:rPr>
          <w:rFonts w:ascii="Book Antiqua" w:eastAsia="Times New Roman" w:hAnsi="Book Antiqua" w:cs="Times New Roman"/>
          <w:sz w:val="28"/>
          <w:szCs w:val="28"/>
          <w:lang w:val="sr-Cyrl-RS"/>
        </w:rPr>
        <w:t xml:space="preserve"> били у контакту са </w:t>
      </w:r>
      <w:r w:rsidR="00A20E58">
        <w:rPr>
          <w:rFonts w:ascii="Book Antiqua" w:eastAsia="Times New Roman" w:hAnsi="Book Antiqua" w:cs="Times New Roman"/>
          <w:sz w:val="28"/>
          <w:szCs w:val="28"/>
          <w:lang w:val="sr-Cyrl-RS"/>
        </w:rPr>
        <w:t>Б.Б.</w:t>
      </w:r>
      <w:r w:rsidR="00274498" w:rsidRPr="00C16684">
        <w:rPr>
          <w:rFonts w:ascii="Book Antiqua" w:eastAsia="Times New Roman" w:hAnsi="Book Antiqua" w:cs="Times New Roman"/>
          <w:sz w:val="28"/>
          <w:szCs w:val="28"/>
          <w:lang w:val="sr-Cyrl-RS"/>
        </w:rPr>
        <w:t xml:space="preserve">. </w:t>
      </w:r>
    </w:p>
    <w:p w14:paraId="58D615EF" w14:textId="0EA32C1D" w:rsidR="00274498" w:rsidRPr="00C16684" w:rsidRDefault="00274498"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A20E58">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је навео да су те вечери полицијски службеник </w:t>
      </w:r>
      <w:r w:rsidR="00A20E58">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и он дежурали на Славији. </w:t>
      </w:r>
      <w:r w:rsidR="00A20E58">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је указао</w:t>
      </w:r>
      <w:r w:rsidR="00FB15AE" w:rsidRPr="00C16684">
        <w:rPr>
          <w:rFonts w:ascii="Book Antiqua" w:eastAsia="Times New Roman" w:hAnsi="Book Antiqua" w:cs="Times New Roman"/>
          <w:sz w:val="28"/>
          <w:szCs w:val="28"/>
          <w:lang w:val="sr-Cyrl-RS"/>
        </w:rPr>
        <w:t xml:space="preserve"> да су седели у службеном возилу када им је, око 23,30 часова увече, </w:t>
      </w:r>
      <w:r w:rsidRPr="00C16684">
        <w:rPr>
          <w:rFonts w:ascii="Book Antiqua" w:eastAsia="Times New Roman" w:hAnsi="Book Antiqua" w:cs="Times New Roman"/>
          <w:sz w:val="28"/>
          <w:szCs w:val="28"/>
          <w:lang w:val="sr-Cyrl-RS"/>
        </w:rPr>
        <w:t xml:space="preserve">пришао притужилац и почео да им се обраћа </w:t>
      </w:r>
      <w:r w:rsidR="00472A6E" w:rsidRPr="00C16684">
        <w:rPr>
          <w:rFonts w:ascii="Book Antiqua" w:eastAsia="Times New Roman" w:hAnsi="Book Antiqua" w:cs="Times New Roman"/>
          <w:sz w:val="28"/>
          <w:szCs w:val="28"/>
          <w:lang w:val="sr-Cyrl-RS"/>
        </w:rPr>
        <w:t xml:space="preserve">непримереним речником и  претњама. </w:t>
      </w:r>
      <w:r w:rsidR="00FB15AE" w:rsidRPr="00C16684">
        <w:rPr>
          <w:rFonts w:ascii="Book Antiqua" w:eastAsia="Times New Roman" w:hAnsi="Book Antiqua" w:cs="Times New Roman"/>
          <w:sz w:val="28"/>
          <w:szCs w:val="28"/>
          <w:lang w:val="sr-Cyrl-RS"/>
        </w:rPr>
        <w:t xml:space="preserve">Навео је да је </w:t>
      </w:r>
      <w:r w:rsidR="00A20E58">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пришао притужиоцу и упозорио га да води рачуна о понашању, али притужилац није обратио пажњу на њихово упозорење и почео је да рец</w:t>
      </w:r>
      <w:r w:rsidR="00472A6E" w:rsidRPr="00C16684">
        <w:rPr>
          <w:rFonts w:ascii="Book Antiqua" w:eastAsia="Times New Roman" w:hAnsi="Book Antiqua" w:cs="Times New Roman"/>
          <w:sz w:val="28"/>
          <w:szCs w:val="28"/>
          <w:lang w:val="sr-Cyrl-RS"/>
        </w:rPr>
        <w:t>итује подругљиву</w:t>
      </w:r>
      <w:r w:rsidR="00006702" w:rsidRPr="00C16684">
        <w:rPr>
          <w:rFonts w:ascii="Book Antiqua" w:eastAsia="Times New Roman" w:hAnsi="Book Antiqua" w:cs="Times New Roman"/>
          <w:sz w:val="28"/>
          <w:szCs w:val="28"/>
          <w:lang w:val="sr-Cyrl-RS"/>
        </w:rPr>
        <w:t xml:space="preserve"> песмицу</w:t>
      </w:r>
      <w:r w:rsidR="00FB15AE" w:rsidRPr="00C16684">
        <w:rPr>
          <w:rFonts w:ascii="Book Antiqua" w:eastAsia="Times New Roman" w:hAnsi="Book Antiqua" w:cs="Times New Roman"/>
          <w:sz w:val="28"/>
          <w:szCs w:val="28"/>
          <w:lang w:val="sr-Cyrl-RS"/>
        </w:rPr>
        <w:t xml:space="preserve">. </w:t>
      </w:r>
      <w:r w:rsidR="00A20E58">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је затражио</w:t>
      </w:r>
      <w:r w:rsidR="00006702" w:rsidRPr="00C16684">
        <w:rPr>
          <w:rFonts w:ascii="Book Antiqua" w:eastAsia="Times New Roman" w:hAnsi="Book Antiqua" w:cs="Times New Roman"/>
          <w:sz w:val="28"/>
          <w:szCs w:val="28"/>
          <w:lang w:val="sr-Cyrl-RS"/>
        </w:rPr>
        <w:t xml:space="preserve"> од притужиоца</w:t>
      </w:r>
      <w:r w:rsidRPr="00C16684">
        <w:rPr>
          <w:rFonts w:ascii="Book Antiqua" w:eastAsia="Times New Roman" w:hAnsi="Book Antiqua" w:cs="Times New Roman"/>
          <w:sz w:val="28"/>
          <w:szCs w:val="28"/>
          <w:lang w:val="sr-Cyrl-RS"/>
        </w:rPr>
        <w:t xml:space="preserve"> личну карту, коју овај није имао</w:t>
      </w:r>
      <w:r w:rsidR="00FB15AE" w:rsidRPr="00C16684">
        <w:rPr>
          <w:rFonts w:ascii="Book Antiqua" w:eastAsia="Times New Roman" w:hAnsi="Book Antiqua" w:cs="Times New Roman"/>
          <w:sz w:val="28"/>
          <w:szCs w:val="28"/>
          <w:lang w:val="sr-Cyrl-RS"/>
        </w:rPr>
        <w:t xml:space="preserve"> код себе, због чега су</w:t>
      </w:r>
      <w:r w:rsidR="00006702" w:rsidRPr="00C16684">
        <w:rPr>
          <w:rFonts w:ascii="Book Antiqua" w:eastAsia="Times New Roman" w:hAnsi="Book Antiqua" w:cs="Times New Roman"/>
          <w:sz w:val="28"/>
          <w:szCs w:val="28"/>
          <w:lang w:val="sr-Cyrl-RS"/>
        </w:rPr>
        <w:t xml:space="preserve"> га</w:t>
      </w:r>
      <w:r w:rsidRPr="00C16684">
        <w:rPr>
          <w:rFonts w:ascii="Book Antiqua" w:eastAsia="Times New Roman" w:hAnsi="Book Antiqua" w:cs="Times New Roman"/>
          <w:sz w:val="28"/>
          <w:szCs w:val="28"/>
          <w:lang w:val="sr-Cyrl-RS"/>
        </w:rPr>
        <w:t xml:space="preserve"> одвели</w:t>
      </w:r>
      <w:r w:rsidR="00FB15AE" w:rsidRPr="00C16684">
        <w:rPr>
          <w:rFonts w:ascii="Book Antiqua" w:eastAsia="Times New Roman" w:hAnsi="Book Antiqua" w:cs="Times New Roman"/>
          <w:sz w:val="28"/>
          <w:szCs w:val="28"/>
          <w:lang w:val="sr-Cyrl-RS"/>
        </w:rPr>
        <w:t xml:space="preserve"> у станицу, где је</w:t>
      </w:r>
      <w:r w:rsidRPr="00C16684">
        <w:rPr>
          <w:rFonts w:ascii="Book Antiqua" w:eastAsia="Times New Roman" w:hAnsi="Book Antiqua" w:cs="Times New Roman"/>
          <w:sz w:val="28"/>
          <w:szCs w:val="28"/>
          <w:lang w:val="sr-Cyrl-RS"/>
        </w:rPr>
        <w:t xml:space="preserve"> чим је ушао </w:t>
      </w:r>
      <w:r w:rsidR="00FB15AE" w:rsidRPr="00C16684">
        <w:rPr>
          <w:rFonts w:ascii="Book Antiqua" w:eastAsia="Times New Roman" w:hAnsi="Book Antiqua" w:cs="Times New Roman"/>
          <w:sz w:val="28"/>
          <w:szCs w:val="28"/>
          <w:lang w:val="sr-Cyrl-RS"/>
        </w:rPr>
        <w:t>„</w:t>
      </w:r>
      <w:r w:rsidRPr="00C16684">
        <w:rPr>
          <w:rFonts w:ascii="Book Antiqua" w:eastAsia="Times New Roman" w:hAnsi="Book Antiqua" w:cs="Times New Roman"/>
          <w:sz w:val="28"/>
          <w:szCs w:val="28"/>
          <w:lang w:val="sr-Cyrl-RS"/>
        </w:rPr>
        <w:t>почео да галами и да се буни</w:t>
      </w:r>
      <w:r w:rsidR="00FB15AE" w:rsidRPr="00C16684">
        <w:rPr>
          <w:rFonts w:ascii="Book Antiqua" w:eastAsia="Times New Roman" w:hAnsi="Book Antiqua" w:cs="Times New Roman"/>
          <w:sz w:val="28"/>
          <w:szCs w:val="28"/>
          <w:lang w:val="sr-Cyrl-RS"/>
        </w:rPr>
        <w:t>“</w:t>
      </w:r>
      <w:r w:rsidR="00006702" w:rsidRPr="00C16684">
        <w:rPr>
          <w:rFonts w:ascii="Book Antiqua" w:eastAsia="Times New Roman" w:hAnsi="Book Antiqua" w:cs="Times New Roman"/>
          <w:sz w:val="28"/>
          <w:szCs w:val="28"/>
          <w:lang w:val="sr-Cyrl-RS"/>
        </w:rPr>
        <w:t>. Објаснио је</w:t>
      </w:r>
      <w:r w:rsidRPr="00C16684">
        <w:rPr>
          <w:rFonts w:ascii="Book Antiqua" w:eastAsia="Times New Roman" w:hAnsi="Book Antiqua" w:cs="Times New Roman"/>
          <w:sz w:val="28"/>
          <w:szCs w:val="28"/>
          <w:lang w:val="sr-Cyrl-RS"/>
        </w:rPr>
        <w:t xml:space="preserve"> да је притужилац сед</w:t>
      </w:r>
      <w:r w:rsidR="00481FB1" w:rsidRPr="00C16684">
        <w:rPr>
          <w:rFonts w:ascii="Book Antiqua" w:eastAsia="Times New Roman" w:hAnsi="Book Antiqua" w:cs="Times New Roman"/>
          <w:sz w:val="28"/>
          <w:szCs w:val="28"/>
          <w:lang w:val="sr-Cyrl-RS"/>
        </w:rPr>
        <w:t>ео на клупици близу улазних врата</w:t>
      </w:r>
      <w:r w:rsidRPr="00C16684">
        <w:rPr>
          <w:rFonts w:ascii="Book Antiqua" w:eastAsia="Times New Roman" w:hAnsi="Book Antiqua" w:cs="Times New Roman"/>
          <w:sz w:val="28"/>
          <w:szCs w:val="28"/>
          <w:lang w:val="sr-Cyrl-RS"/>
        </w:rPr>
        <w:t xml:space="preserve"> и да је, видно револтиран, без прекида протествовао што је доведен у полицијску станицу. Н</w:t>
      </w:r>
      <w:r w:rsidR="00FB15AE" w:rsidRPr="00C16684">
        <w:rPr>
          <w:rFonts w:ascii="Book Antiqua" w:eastAsia="Times New Roman" w:hAnsi="Book Antiqua" w:cs="Times New Roman"/>
          <w:sz w:val="28"/>
          <w:szCs w:val="28"/>
          <w:lang w:val="sr-Cyrl-RS"/>
        </w:rPr>
        <w:t xml:space="preserve">акон краћег задржавања, </w:t>
      </w:r>
      <w:r w:rsidR="00A20E58">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га је лично одвео до просторија за зад</w:t>
      </w:r>
      <w:r w:rsidR="00FB15AE" w:rsidRPr="00C16684">
        <w:rPr>
          <w:rFonts w:ascii="Book Antiqua" w:eastAsia="Times New Roman" w:hAnsi="Book Antiqua" w:cs="Times New Roman"/>
          <w:sz w:val="28"/>
          <w:szCs w:val="28"/>
          <w:lang w:val="sr-Cyrl-RS"/>
        </w:rPr>
        <w:t>ржавање, где га је предао полицијском службенику</w:t>
      </w:r>
      <w:r w:rsidRPr="00C16684">
        <w:rPr>
          <w:rFonts w:ascii="Book Antiqua" w:eastAsia="Times New Roman" w:hAnsi="Book Antiqua" w:cs="Times New Roman"/>
          <w:sz w:val="28"/>
          <w:szCs w:val="28"/>
          <w:lang w:val="sr-Cyrl-RS"/>
        </w:rPr>
        <w:t xml:space="preserve"> </w:t>
      </w:r>
      <w:r w:rsidR="00A20E58">
        <w:rPr>
          <w:rFonts w:ascii="Book Antiqua" w:eastAsia="Times New Roman" w:hAnsi="Book Antiqua" w:cs="Times New Roman"/>
          <w:sz w:val="28"/>
          <w:szCs w:val="28"/>
          <w:lang w:val="sr-Cyrl-RS"/>
        </w:rPr>
        <w:t>Н.Н.</w:t>
      </w:r>
      <w:r w:rsidRPr="00C16684">
        <w:rPr>
          <w:rFonts w:ascii="Book Antiqua" w:eastAsia="Times New Roman" w:hAnsi="Book Antiqua" w:cs="Times New Roman"/>
          <w:sz w:val="28"/>
          <w:szCs w:val="28"/>
          <w:lang w:val="sr-Cyrl-RS"/>
        </w:rPr>
        <w:t>. Након тога се вратио у приземље полицијске станице и написао прекршајну пријаву против притужиоца.</w:t>
      </w:r>
    </w:p>
    <w:p w14:paraId="2814551B" w14:textId="335D2ED9" w:rsidR="00FB15AE" w:rsidRPr="00C16684" w:rsidRDefault="00FB15AE"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На питање да ли је док је седео у станици притужилац улазио у расправу или разговор са било којим другим полицијским службеником, </w:t>
      </w:r>
      <w:r w:rsidR="00A20E58">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је рекао да је колега </w:t>
      </w:r>
      <w:r w:rsidR="00A20E58">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из дежурне службе изашао из канцеларије и ушао у полемику са притужиоцем због тога што је овај био гласан у својим протестима. Није знао да ли колега </w:t>
      </w:r>
      <w:r w:rsidR="00A20E58">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има надимак Професор.</w:t>
      </w:r>
      <w:r w:rsidR="00E7365E" w:rsidRPr="00C16684">
        <w:rPr>
          <w:rFonts w:ascii="Book Antiqua" w:eastAsia="Times New Roman" w:hAnsi="Book Antiqua" w:cs="Times New Roman"/>
          <w:sz w:val="28"/>
          <w:szCs w:val="28"/>
          <w:lang w:val="sr-Cyrl-RS"/>
        </w:rPr>
        <w:t xml:space="preserve"> У погледу тога да ли је притужилац обавештен о својим правима, </w:t>
      </w:r>
      <w:r w:rsidR="00A20E58">
        <w:rPr>
          <w:rFonts w:ascii="Book Antiqua" w:eastAsia="Times New Roman" w:hAnsi="Book Antiqua" w:cs="Times New Roman"/>
          <w:sz w:val="28"/>
          <w:szCs w:val="28"/>
          <w:lang w:val="sr-Cyrl-RS"/>
        </w:rPr>
        <w:t>К.К.</w:t>
      </w:r>
      <w:r w:rsidR="00E7365E" w:rsidRPr="00C16684">
        <w:rPr>
          <w:rFonts w:ascii="Book Antiqua" w:eastAsia="Times New Roman" w:hAnsi="Book Antiqua" w:cs="Times New Roman"/>
          <w:sz w:val="28"/>
          <w:szCs w:val="28"/>
          <w:lang w:val="sr-Cyrl-RS"/>
        </w:rPr>
        <w:t xml:space="preserve"> је одговорио да је притужилац добио на потпис образац о правима доведеног лица, али да је одбио да га потпише. На питање да ли је касније видео притужиоца, </w:t>
      </w:r>
      <w:r w:rsidR="00A20E58">
        <w:rPr>
          <w:rFonts w:ascii="Book Antiqua" w:eastAsia="Times New Roman" w:hAnsi="Book Antiqua" w:cs="Times New Roman"/>
          <w:sz w:val="28"/>
          <w:szCs w:val="28"/>
          <w:lang w:val="sr-Cyrl-RS"/>
        </w:rPr>
        <w:t>К.К.</w:t>
      </w:r>
      <w:r w:rsidR="00E7365E" w:rsidRPr="00C16684">
        <w:rPr>
          <w:rFonts w:ascii="Book Antiqua" w:eastAsia="Times New Roman" w:hAnsi="Book Antiqua" w:cs="Times New Roman"/>
          <w:sz w:val="28"/>
          <w:szCs w:val="28"/>
          <w:lang w:val="sr-Cyrl-RS"/>
        </w:rPr>
        <w:t xml:space="preserve"> је рекао да је чуо да је ујутру долазио да се жали да је претучен од стране полицијских службеника и да га је полицијски службеник </w:t>
      </w:r>
      <w:r w:rsidR="000D0FFE">
        <w:rPr>
          <w:rFonts w:ascii="Book Antiqua" w:eastAsia="Times New Roman" w:hAnsi="Book Antiqua" w:cs="Times New Roman"/>
          <w:sz w:val="28"/>
          <w:szCs w:val="28"/>
          <w:lang w:val="sr-Cyrl-RS"/>
        </w:rPr>
        <w:t>Ф.Ф.</w:t>
      </w:r>
      <w:r w:rsidR="00E7365E" w:rsidRPr="00C16684">
        <w:rPr>
          <w:rFonts w:ascii="Book Antiqua" w:eastAsia="Times New Roman" w:hAnsi="Book Antiqua" w:cs="Times New Roman"/>
          <w:sz w:val="28"/>
          <w:szCs w:val="28"/>
          <w:lang w:val="sr-Cyrl-RS"/>
        </w:rPr>
        <w:t xml:space="preserve"> питао може ли да објасни ко га је тукао, али да га том приликом није видео. Није му било познато да ли је притужилац у ПС Савски венац предао пријаву да је претучен. </w:t>
      </w:r>
    </w:p>
    <w:p w14:paraId="2F11BA23" w14:textId="24C7AB7A" w:rsidR="00E7365E" w:rsidRPr="00C16684" w:rsidRDefault="00E7365E"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0D0FFE">
        <w:rPr>
          <w:rFonts w:ascii="Book Antiqua" w:eastAsia="Times New Roman" w:hAnsi="Book Antiqua" w:cs="Times New Roman"/>
          <w:sz w:val="28"/>
          <w:szCs w:val="28"/>
          <w:lang w:val="sr-Cyrl-RS"/>
        </w:rPr>
        <w:t>Ф.Ф.</w:t>
      </w:r>
      <w:r w:rsidRPr="00C16684">
        <w:rPr>
          <w:rFonts w:ascii="Book Antiqua" w:eastAsia="Times New Roman" w:hAnsi="Book Antiqua" w:cs="Times New Roman"/>
          <w:sz w:val="28"/>
          <w:szCs w:val="28"/>
          <w:lang w:val="sr-Cyrl-RS"/>
        </w:rPr>
        <w:t xml:space="preserve"> је био вођа смене</w:t>
      </w:r>
      <w:r w:rsidR="00B70932" w:rsidRPr="00C16684">
        <w:rPr>
          <w:rFonts w:ascii="Book Antiqua" w:eastAsia="Times New Roman" w:hAnsi="Book Antiqua" w:cs="Times New Roman"/>
          <w:sz w:val="28"/>
          <w:szCs w:val="28"/>
          <w:lang w:val="sr-Cyrl-RS"/>
        </w:rPr>
        <w:t xml:space="preserve"> Дежурне службе ПС Савски венац</w:t>
      </w:r>
      <w:r w:rsidRPr="00C16684">
        <w:rPr>
          <w:rFonts w:ascii="Book Antiqua" w:eastAsia="Times New Roman" w:hAnsi="Book Antiqua" w:cs="Times New Roman"/>
          <w:sz w:val="28"/>
          <w:szCs w:val="28"/>
          <w:lang w:val="sr-Cyrl-RS"/>
        </w:rPr>
        <w:t xml:space="preserve"> у ноћи када је притужилац доведен у ПС Савски венац.</w:t>
      </w:r>
      <w:r w:rsidR="000D0FFE">
        <w:rPr>
          <w:rFonts w:ascii="Book Antiqua" w:eastAsia="Times New Roman" w:hAnsi="Book Antiqua" w:cs="Times New Roman"/>
          <w:sz w:val="28"/>
          <w:szCs w:val="28"/>
          <w:lang w:val="sr-Cyrl-RS"/>
        </w:rPr>
        <w:t>Ф.Ф.</w:t>
      </w:r>
      <w:r w:rsidRPr="00C16684">
        <w:rPr>
          <w:rFonts w:ascii="Book Antiqua" w:eastAsia="Times New Roman" w:hAnsi="Book Antiqua" w:cs="Times New Roman"/>
          <w:sz w:val="28"/>
          <w:szCs w:val="28"/>
          <w:lang w:val="sr-Cyrl-RS"/>
        </w:rPr>
        <w:t xml:space="preserve"> је изјавио да је у ноћи између 7. и 8. октобра 2021. године радио од 19,00 часова увече до 7,00 часова ујутру и да се не сећа ничег посебног у вези са довођењем притужиоца у полицијску станицу. Навео је да га је тог јутра, око 6,15 или 6,20 часова, када је његова смена </w:t>
      </w:r>
      <w:r w:rsidRPr="00C16684">
        <w:rPr>
          <w:rFonts w:ascii="Book Antiqua" w:eastAsia="Times New Roman" w:hAnsi="Book Antiqua" w:cs="Times New Roman"/>
          <w:sz w:val="28"/>
          <w:szCs w:val="28"/>
          <w:lang w:val="sr-Cyrl-RS"/>
        </w:rPr>
        <w:lastRenderedPageBreak/>
        <w:t xml:space="preserve">била при крају, позвао полицијски службеник </w:t>
      </w:r>
      <w:r w:rsidR="000D0FFE">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и рекао му да један грађанин жели да разговара са вођом смене. Ук</w:t>
      </w:r>
      <w:r w:rsidR="00481FB1" w:rsidRPr="00C16684">
        <w:rPr>
          <w:rFonts w:ascii="Book Antiqua" w:eastAsia="Times New Roman" w:hAnsi="Book Antiqua" w:cs="Times New Roman"/>
          <w:sz w:val="28"/>
          <w:szCs w:val="28"/>
          <w:lang w:val="sr-Cyrl-RS"/>
        </w:rPr>
        <w:t>азао је да је изашао испред просторије</w:t>
      </w:r>
      <w:r w:rsidRPr="00C16684">
        <w:rPr>
          <w:rFonts w:ascii="Book Antiqua" w:eastAsia="Times New Roman" w:hAnsi="Book Antiqua" w:cs="Times New Roman"/>
          <w:sz w:val="28"/>
          <w:szCs w:val="28"/>
          <w:lang w:val="sr-Cyrl-RS"/>
        </w:rPr>
        <w:t xml:space="preserve"> број осам, где га је чекао притужилац и питао га како може да му помогне. Притужилац је у рукама држао медицински извештај о утврђеним повредама и рекао му да жели да се жали на поступање полицијских службеника ПС Савски венац према њему.</w:t>
      </w:r>
      <w:r w:rsidR="006868A9" w:rsidRPr="00C16684">
        <w:rPr>
          <w:rFonts w:ascii="Book Antiqua" w:eastAsia="Times New Roman" w:hAnsi="Book Antiqua" w:cs="Times New Roman"/>
          <w:sz w:val="28"/>
          <w:szCs w:val="28"/>
          <w:lang w:val="sr-Latn-RS"/>
        </w:rPr>
        <w:t xml:space="preserve"> </w:t>
      </w:r>
      <w:r w:rsidR="00107D73" w:rsidRPr="00C16684">
        <w:rPr>
          <w:rFonts w:ascii="Book Antiqua" w:eastAsia="Times New Roman" w:hAnsi="Book Antiqua" w:cs="Times New Roman"/>
          <w:sz w:val="28"/>
          <w:szCs w:val="28"/>
          <w:lang w:val="sr-Cyrl-RS"/>
        </w:rPr>
        <w:t>Указао је да је тражио од</w:t>
      </w:r>
      <w:r w:rsidR="006868A9" w:rsidRPr="00C16684">
        <w:rPr>
          <w:rFonts w:ascii="Book Antiqua" w:eastAsia="Times New Roman" w:hAnsi="Book Antiqua" w:cs="Times New Roman"/>
          <w:sz w:val="28"/>
          <w:szCs w:val="28"/>
          <w:lang w:val="sr-Cyrl-RS"/>
        </w:rPr>
        <w:t xml:space="preserve"> притужиоца да покаже ко га је</w:t>
      </w:r>
      <w:r w:rsidR="00481FB1" w:rsidRPr="00C16684">
        <w:rPr>
          <w:rFonts w:ascii="Book Antiqua" w:eastAsia="Times New Roman" w:hAnsi="Book Antiqua" w:cs="Times New Roman"/>
          <w:sz w:val="28"/>
          <w:szCs w:val="28"/>
          <w:lang w:val="sr-Cyrl-RS"/>
        </w:rPr>
        <w:t xml:space="preserve"> </w:t>
      </w:r>
      <w:r w:rsidR="006868A9" w:rsidRPr="00C16684">
        <w:rPr>
          <w:rFonts w:ascii="Book Antiqua" w:eastAsia="Times New Roman" w:hAnsi="Book Antiqua" w:cs="Times New Roman"/>
          <w:sz w:val="28"/>
          <w:szCs w:val="28"/>
          <w:lang w:val="sr-Cyrl-RS"/>
        </w:rPr>
        <w:t>од полицијских с</w:t>
      </w:r>
      <w:r w:rsidR="00107D73" w:rsidRPr="00C16684">
        <w:rPr>
          <w:rFonts w:ascii="Book Antiqua" w:eastAsia="Times New Roman" w:hAnsi="Book Antiqua" w:cs="Times New Roman"/>
          <w:sz w:val="28"/>
          <w:szCs w:val="28"/>
          <w:lang w:val="sr-Cyrl-RS"/>
        </w:rPr>
        <w:t>лужбеника који су били присутни у ходнику</w:t>
      </w:r>
      <w:r w:rsidR="006868A9" w:rsidRPr="00C16684">
        <w:rPr>
          <w:rFonts w:ascii="Book Antiqua" w:eastAsia="Times New Roman" w:hAnsi="Book Antiqua" w:cs="Times New Roman"/>
          <w:sz w:val="28"/>
          <w:szCs w:val="28"/>
          <w:lang w:val="sr-Cyrl-RS"/>
        </w:rPr>
        <w:t xml:space="preserve"> тукао, али да притужилац није могао да именује никога. Истакао је да је притуж</w:t>
      </w:r>
      <w:r w:rsidR="00107D73" w:rsidRPr="00C16684">
        <w:rPr>
          <w:rFonts w:ascii="Book Antiqua" w:eastAsia="Times New Roman" w:hAnsi="Book Antiqua" w:cs="Times New Roman"/>
          <w:sz w:val="28"/>
          <w:szCs w:val="28"/>
          <w:lang w:val="sr-Cyrl-RS"/>
        </w:rPr>
        <w:t>илац изјавио да ће поднети приту</w:t>
      </w:r>
      <w:r w:rsidR="006868A9" w:rsidRPr="00C16684">
        <w:rPr>
          <w:rFonts w:ascii="Book Antiqua" w:eastAsia="Times New Roman" w:hAnsi="Book Antiqua" w:cs="Times New Roman"/>
          <w:sz w:val="28"/>
          <w:szCs w:val="28"/>
          <w:lang w:val="sr-Cyrl-RS"/>
        </w:rPr>
        <w:t>жбу на рад полицијских службеника, а</w:t>
      </w:r>
      <w:r w:rsidR="00481FB1" w:rsidRPr="00C16684">
        <w:rPr>
          <w:rFonts w:ascii="Book Antiqua" w:eastAsia="Times New Roman" w:hAnsi="Book Antiqua" w:cs="Times New Roman"/>
          <w:sz w:val="28"/>
          <w:szCs w:val="28"/>
          <w:lang w:val="sr-Cyrl-RS"/>
        </w:rPr>
        <w:t>ли да то не жели да уради у ПС С</w:t>
      </w:r>
      <w:r w:rsidR="006868A9" w:rsidRPr="00C16684">
        <w:rPr>
          <w:rFonts w:ascii="Book Antiqua" w:eastAsia="Times New Roman" w:hAnsi="Book Antiqua" w:cs="Times New Roman"/>
          <w:sz w:val="28"/>
          <w:szCs w:val="28"/>
          <w:lang w:val="sr-Cyrl-RS"/>
        </w:rPr>
        <w:t xml:space="preserve">авски венац. </w:t>
      </w:r>
    </w:p>
    <w:p w14:paraId="561E9593" w14:textId="1B90A335" w:rsidR="006D4ABF" w:rsidRPr="00C16684" w:rsidRDefault="006D4ABF"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Будући да се 4. 11. 2021. године нису налазили у полицијској станици,  дана 11. 11. 2021. године обављени су разговори са полицијским службеницима </w:t>
      </w:r>
      <w:r w:rsidR="000D0FFE">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Х.Х.</w:t>
      </w:r>
      <w:r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Ј.Ј.</w:t>
      </w:r>
      <w:r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Л.Л.</w:t>
      </w:r>
      <w:r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З.З.</w:t>
      </w:r>
      <w:r w:rsidRPr="00C16684">
        <w:rPr>
          <w:rFonts w:ascii="Book Antiqua" w:eastAsia="Times New Roman" w:hAnsi="Book Antiqua" w:cs="Times New Roman"/>
          <w:sz w:val="28"/>
          <w:szCs w:val="28"/>
          <w:lang w:val="sr-Cyrl-RS"/>
        </w:rPr>
        <w:t xml:space="preserve"> и </w:t>
      </w:r>
      <w:r w:rsidR="000D0FFE">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док није обављен разговор са </w:t>
      </w:r>
      <w:r w:rsidR="000D0FFE">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будући да је исти поново био одсутан.</w:t>
      </w:r>
    </w:p>
    <w:p w14:paraId="6E5CFF77" w14:textId="490724D3" w:rsidR="00BD067C" w:rsidRPr="00C16684" w:rsidRDefault="00BD067C"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Помоћник вође смене </w:t>
      </w:r>
      <w:r w:rsidR="000D0FFE">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је навео да је 7. октобра увече писао извештај када је чуо да неко виче у ходнику полицијске станице и да је зато изашао из канцеларије како би упозорио ту особу да прекине с таквим понашањем. Тада је први пут видео притужиоца</w:t>
      </w:r>
      <w:r w:rsidR="006868A9"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и затражио од њега да престане са викањем. Колико се сећа,</w:t>
      </w:r>
      <w:r w:rsidR="00C8568F" w:rsidRPr="00C16684">
        <w:rPr>
          <w:rFonts w:ascii="Book Antiqua" w:eastAsia="Times New Roman" w:hAnsi="Book Antiqua" w:cs="Times New Roman"/>
          <w:sz w:val="28"/>
          <w:szCs w:val="28"/>
          <w:lang w:val="sr-Cyrl-RS"/>
        </w:rPr>
        <w:t xml:space="preserve"> осим притужиоца и по</w:t>
      </w:r>
      <w:r w:rsidRPr="00C16684">
        <w:rPr>
          <w:rFonts w:ascii="Book Antiqua" w:eastAsia="Times New Roman" w:hAnsi="Book Antiqua" w:cs="Times New Roman"/>
          <w:sz w:val="28"/>
          <w:szCs w:val="28"/>
          <w:lang w:val="sr-Cyrl-RS"/>
        </w:rPr>
        <w:t xml:space="preserve">лицијских службеника који су га довели, у ходнику су били полицијски службеник </w:t>
      </w:r>
      <w:r w:rsidR="000D0FFE">
        <w:rPr>
          <w:rFonts w:ascii="Book Antiqua" w:eastAsia="Times New Roman" w:hAnsi="Book Antiqua" w:cs="Times New Roman"/>
          <w:sz w:val="28"/>
          <w:szCs w:val="28"/>
          <w:lang w:val="sr-Cyrl-RS"/>
        </w:rPr>
        <w:t>Л.Л. и помоћник командира</w:t>
      </w:r>
      <w:r w:rsidRPr="00C16684">
        <w:rPr>
          <w:rFonts w:ascii="Book Antiqua" w:eastAsia="Times New Roman" w:hAnsi="Book Antiqua" w:cs="Times New Roman"/>
          <w:sz w:val="28"/>
          <w:szCs w:val="28"/>
          <w:lang w:val="sr-Cyrl-RS"/>
        </w:rPr>
        <w:t xml:space="preserve">. Објаснио је да је након неколико минута полицијски службеник </w:t>
      </w:r>
      <w:r w:rsidR="000D0FFE">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одвео притужиоца у просторије за задржавање. Након тога је </w:t>
      </w:r>
      <w:r w:rsidR="000D0FFE">
        <w:rPr>
          <w:rFonts w:ascii="Book Antiqua" w:eastAsia="Times New Roman" w:hAnsi="Book Antiqua" w:cs="Times New Roman"/>
          <w:sz w:val="28"/>
          <w:szCs w:val="28"/>
          <w:lang w:val="sr-Cyrl-RS"/>
        </w:rPr>
        <w:t xml:space="preserve">Б.Б. </w:t>
      </w:r>
      <w:r w:rsidRPr="00C16684">
        <w:rPr>
          <w:rFonts w:ascii="Book Antiqua" w:eastAsia="Times New Roman" w:hAnsi="Book Antiqua" w:cs="Times New Roman"/>
          <w:sz w:val="28"/>
          <w:szCs w:val="28"/>
          <w:lang w:val="sr-Cyrl-RS"/>
        </w:rPr>
        <w:t xml:space="preserve">видео ујутру, када је дошао да се жали на поступање полицијских службеника према њему. </w:t>
      </w:r>
    </w:p>
    <w:p w14:paraId="00C17AFC" w14:textId="7B80F4AB" w:rsidR="00BD067C" w:rsidRPr="00C16684" w:rsidRDefault="00BD067C"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На питање да ли је тада приметио да је притужилац повређен, рекао је да га није пажљивије загледао и да није приметио повреде на њему. Полицијски службеник који је дежурао на пријавници</w:t>
      </w:r>
      <w:r w:rsidR="00D86970"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је довео</w:t>
      </w:r>
      <w:r w:rsidR="00D86970" w:rsidRPr="00C16684">
        <w:rPr>
          <w:rFonts w:ascii="Book Antiqua" w:eastAsia="Times New Roman" w:hAnsi="Book Antiqua" w:cs="Times New Roman"/>
          <w:sz w:val="28"/>
          <w:szCs w:val="28"/>
          <w:lang w:val="sr-Cyrl-RS"/>
        </w:rPr>
        <w:t xml:space="preserve"> </w:t>
      </w:r>
      <w:r w:rsidR="000D0FFE">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до њега и рекао да притужилац тражи шефа смене да се жали. Објаснио је да је шеф смене дошао и питао притужиоца о чему се ради, а притужилац се </w:t>
      </w:r>
      <w:r w:rsidR="00107D73" w:rsidRPr="00C16684">
        <w:rPr>
          <w:rFonts w:ascii="Book Antiqua" w:eastAsia="Times New Roman" w:hAnsi="Book Antiqua" w:cs="Times New Roman"/>
          <w:sz w:val="28"/>
          <w:szCs w:val="28"/>
          <w:lang w:val="sr-Cyrl-RS"/>
        </w:rPr>
        <w:t>по</w:t>
      </w:r>
      <w:r w:rsidRPr="00C16684">
        <w:rPr>
          <w:rFonts w:ascii="Book Antiqua" w:eastAsia="Times New Roman" w:hAnsi="Book Antiqua" w:cs="Times New Roman"/>
          <w:sz w:val="28"/>
          <w:szCs w:val="28"/>
          <w:lang w:val="sr-Cyrl-RS"/>
        </w:rPr>
        <w:t xml:space="preserve">жалио да су га претукли полицијски службеници претходне ноћи. Навео је да је питао притужиоца који полицијски службеници су га тукли, а да је он одговорио да су то урадили полицијски службеници који су га довели. </w:t>
      </w:r>
      <w:r w:rsidR="000D0FFE">
        <w:rPr>
          <w:rFonts w:ascii="Book Antiqua" w:eastAsia="Times New Roman" w:hAnsi="Book Antiqua" w:cs="Times New Roman"/>
          <w:sz w:val="28"/>
          <w:szCs w:val="28"/>
          <w:lang w:val="sr-Cyrl-RS"/>
        </w:rPr>
        <w:t>П</w:t>
      </w:r>
      <w:r w:rsidRPr="00C16684">
        <w:rPr>
          <w:rFonts w:ascii="Book Antiqua" w:eastAsia="Times New Roman" w:hAnsi="Book Antiqua" w:cs="Times New Roman"/>
          <w:sz w:val="28"/>
          <w:szCs w:val="28"/>
          <w:lang w:val="sr-Cyrl-RS"/>
        </w:rPr>
        <w:t>оказао</w:t>
      </w:r>
      <w:r w:rsidR="000D0FFE">
        <w:rPr>
          <w:rFonts w:ascii="Book Antiqua" w:eastAsia="Times New Roman" w:hAnsi="Book Antiqua" w:cs="Times New Roman"/>
          <w:sz w:val="28"/>
          <w:szCs w:val="28"/>
          <w:lang w:val="sr-Cyrl-RS"/>
        </w:rPr>
        <w:t xml:space="preserve"> је</w:t>
      </w:r>
      <w:r w:rsidRPr="00C16684">
        <w:rPr>
          <w:rFonts w:ascii="Book Antiqua" w:eastAsia="Times New Roman" w:hAnsi="Book Antiqua" w:cs="Times New Roman"/>
          <w:sz w:val="28"/>
          <w:szCs w:val="28"/>
          <w:lang w:val="sr-Cyrl-RS"/>
        </w:rPr>
        <w:t xml:space="preserve"> на </w:t>
      </w:r>
      <w:r w:rsidR="000D0FFE">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и </w:t>
      </w:r>
      <w:r w:rsidR="000D0FFE">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који су у том тренутку пролазили ходником и питао јесу то били њих двојица, на шта је притужилац рекао да нису. Указао је да је притужилац након тога напустио станицу.</w:t>
      </w:r>
    </w:p>
    <w:p w14:paraId="1997C7AD" w14:textId="75F6912A" w:rsidR="00BD067C" w:rsidRPr="00C16684" w:rsidRDefault="00BD067C"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lastRenderedPageBreak/>
        <w:t xml:space="preserve">Полицијски службеник </w:t>
      </w:r>
      <w:r w:rsidR="000D0FFE">
        <w:rPr>
          <w:rFonts w:ascii="Book Antiqua" w:eastAsia="Times New Roman" w:hAnsi="Book Antiqua" w:cs="Times New Roman"/>
          <w:sz w:val="28"/>
          <w:szCs w:val="28"/>
          <w:lang w:val="sr-Cyrl-RS"/>
        </w:rPr>
        <w:t>Л.Л.</w:t>
      </w:r>
      <w:r w:rsidRPr="00C16684">
        <w:rPr>
          <w:rFonts w:ascii="Book Antiqua" w:eastAsia="Times New Roman" w:hAnsi="Book Antiqua" w:cs="Times New Roman"/>
          <w:sz w:val="28"/>
          <w:szCs w:val="28"/>
          <w:lang w:val="sr-Cyrl-RS"/>
        </w:rPr>
        <w:t xml:space="preserve"> је навео да је прошао поред притужиоца</w:t>
      </w:r>
      <w:r w:rsidR="00F934C2" w:rsidRPr="00C16684">
        <w:rPr>
          <w:rFonts w:ascii="Book Antiqua" w:eastAsia="Times New Roman" w:hAnsi="Book Antiqua" w:cs="Times New Roman"/>
          <w:sz w:val="28"/>
          <w:szCs w:val="28"/>
          <w:lang w:val="sr-Cyrl-RS"/>
        </w:rPr>
        <w:t xml:space="preserve"> оне вечер</w:t>
      </w:r>
      <w:r w:rsidRPr="00C16684">
        <w:rPr>
          <w:rFonts w:ascii="Book Antiqua" w:eastAsia="Times New Roman" w:hAnsi="Book Antiqua" w:cs="Times New Roman"/>
          <w:sz w:val="28"/>
          <w:szCs w:val="28"/>
          <w:lang w:val="sr-Cyrl-RS"/>
        </w:rPr>
        <w:t>и када је доведен и да није видео повреде на њему. Објаснио је да га је 8. октобра у 2,30 часова извео из про</w:t>
      </w:r>
      <w:r w:rsidR="00D86970" w:rsidRPr="00C16684">
        <w:rPr>
          <w:rFonts w:ascii="Book Antiqua" w:eastAsia="Times New Roman" w:hAnsi="Book Antiqua" w:cs="Times New Roman"/>
          <w:sz w:val="28"/>
          <w:szCs w:val="28"/>
          <w:lang w:val="sr-Cyrl-RS"/>
        </w:rPr>
        <w:t>сторије за задржавање са п</w:t>
      </w:r>
      <w:r w:rsidRPr="00C16684">
        <w:rPr>
          <w:rFonts w:ascii="Book Antiqua" w:eastAsia="Times New Roman" w:hAnsi="Book Antiqua" w:cs="Times New Roman"/>
          <w:sz w:val="28"/>
          <w:szCs w:val="28"/>
          <w:lang w:val="sr-Cyrl-RS"/>
        </w:rPr>
        <w:t xml:space="preserve">олицијским службеником </w:t>
      </w:r>
      <w:r w:rsidR="000D0FFE">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да је притужилац спавао када су ушли унутра и да се видело да је повраћао по просторији за задржавање. Није приметио било какве повреде на њему док га је изводио из просторије за задржавање. Указао је да се није жал</w:t>
      </w:r>
      <w:r w:rsidR="00AC4BF2" w:rsidRPr="00C16684">
        <w:rPr>
          <w:rFonts w:ascii="Book Antiqua" w:eastAsia="Times New Roman" w:hAnsi="Book Antiqua" w:cs="Times New Roman"/>
          <w:sz w:val="28"/>
          <w:szCs w:val="28"/>
          <w:lang w:val="sr-Cyrl-RS"/>
        </w:rPr>
        <w:t>ио да га је полиција тукла, већ</w:t>
      </w:r>
      <w:r w:rsidRPr="00C16684">
        <w:rPr>
          <w:rFonts w:ascii="Book Antiqua" w:eastAsia="Times New Roman" w:hAnsi="Book Antiqua" w:cs="Times New Roman"/>
          <w:sz w:val="28"/>
          <w:szCs w:val="28"/>
          <w:lang w:val="sr-Cyrl-RS"/>
        </w:rPr>
        <w:t xml:space="preserve"> да га боли глава. </w:t>
      </w:r>
    </w:p>
    <w:p w14:paraId="6ED3FF2E" w14:textId="1EDD4D95" w:rsidR="00BD067C" w:rsidRPr="00C16684" w:rsidRDefault="00BD067C"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0D0FFE">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је навео да је док је пролазио ходником видео да притужилац седи на клупици у време када је доведен. Колеге из патроле </w:t>
      </w:r>
      <w:r w:rsidR="000D0FFE">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и </w:t>
      </w:r>
      <w:r w:rsidR="000D0FFE">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су му рекле да су га они довели. Није видео повреде на њему, али је истакао да га није пажљиво загледао. </w:t>
      </w:r>
    </w:p>
    <w:p w14:paraId="55F16A0E" w14:textId="7521262D" w:rsidR="00BD067C" w:rsidRPr="00C16684" w:rsidRDefault="00BD067C"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0D0FFE">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је навео да је у ноћи између 7. и 8. октобра дежурао у соби за преглед и чување доведених лица. Полицијски службеник </w:t>
      </w:r>
      <w:r w:rsidR="000D0FFE">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је довео притужиоца к</w:t>
      </w:r>
      <w:r w:rsidR="00783321" w:rsidRPr="00C16684">
        <w:rPr>
          <w:rFonts w:ascii="Book Antiqua" w:eastAsia="Times New Roman" w:hAnsi="Book Antiqua" w:cs="Times New Roman"/>
          <w:sz w:val="28"/>
          <w:szCs w:val="28"/>
          <w:lang w:val="sr-Cyrl-RS"/>
        </w:rPr>
        <w:t>оји је викао да му је рођендан,</w:t>
      </w:r>
      <w:r w:rsidRPr="00C16684">
        <w:rPr>
          <w:rFonts w:ascii="Book Antiqua" w:eastAsia="Times New Roman" w:hAnsi="Book Antiqua" w:cs="Times New Roman"/>
          <w:sz w:val="28"/>
          <w:szCs w:val="28"/>
          <w:lang w:val="sr-Cyrl-RS"/>
        </w:rPr>
        <w:t xml:space="preserve"> да га малтретирају и питао се да ли је могуће да човек нема право да пева. Приметио је црвенило на десној страни притужиочевог лица, ок</w:t>
      </w:r>
      <w:r w:rsidR="00AC4BF2" w:rsidRPr="00C16684">
        <w:rPr>
          <w:rFonts w:ascii="Book Antiqua" w:eastAsia="Times New Roman" w:hAnsi="Book Antiqua" w:cs="Times New Roman"/>
          <w:sz w:val="28"/>
          <w:szCs w:val="28"/>
          <w:lang w:val="sr-Cyrl-RS"/>
        </w:rPr>
        <w:t xml:space="preserve">о слепоочнице, и </w:t>
      </w:r>
      <w:r w:rsidRPr="00C16684">
        <w:rPr>
          <w:rFonts w:ascii="Book Antiqua" w:eastAsia="Times New Roman" w:hAnsi="Book Antiqua" w:cs="Times New Roman"/>
          <w:sz w:val="28"/>
          <w:szCs w:val="28"/>
          <w:lang w:val="sr-Cyrl-RS"/>
        </w:rPr>
        <w:t>да има повреду на усни, али на њој није било крви и није изгледала као уп</w:t>
      </w:r>
      <w:r w:rsidR="00393A2E" w:rsidRPr="00C16684">
        <w:rPr>
          <w:rFonts w:ascii="Book Antiqua" w:eastAsia="Times New Roman" w:hAnsi="Book Antiqua" w:cs="Times New Roman"/>
          <w:sz w:val="28"/>
          <w:szCs w:val="28"/>
          <w:lang w:val="sr-Cyrl-RS"/>
        </w:rPr>
        <w:t>раво настала повреда,</w:t>
      </w:r>
      <w:r w:rsidRPr="00C16684">
        <w:rPr>
          <w:rFonts w:ascii="Book Antiqua" w:eastAsia="Times New Roman" w:hAnsi="Book Antiqua" w:cs="Times New Roman"/>
          <w:sz w:val="28"/>
          <w:szCs w:val="28"/>
          <w:lang w:val="sr-Cyrl-RS"/>
        </w:rPr>
        <w:t xml:space="preserve"> личила</w:t>
      </w:r>
      <w:r w:rsidR="00393A2E" w:rsidRPr="00C16684">
        <w:rPr>
          <w:rFonts w:ascii="Book Antiqua" w:eastAsia="Times New Roman" w:hAnsi="Book Antiqua" w:cs="Times New Roman"/>
          <w:sz w:val="28"/>
          <w:szCs w:val="28"/>
          <w:lang w:val="sr-Cyrl-RS"/>
        </w:rPr>
        <w:t xml:space="preserve"> је</w:t>
      </w:r>
      <w:r w:rsidR="00AC4BF2" w:rsidRPr="00C16684">
        <w:rPr>
          <w:rFonts w:ascii="Book Antiqua" w:eastAsia="Times New Roman" w:hAnsi="Book Antiqua" w:cs="Times New Roman"/>
          <w:sz w:val="28"/>
          <w:szCs w:val="28"/>
          <w:lang w:val="sr-Cyrl-RS"/>
        </w:rPr>
        <w:t xml:space="preserve"> на херпес, због чега</w:t>
      </w:r>
      <w:r w:rsidRPr="00C16684">
        <w:rPr>
          <w:rFonts w:ascii="Book Antiqua" w:eastAsia="Times New Roman" w:hAnsi="Book Antiqua" w:cs="Times New Roman"/>
          <w:sz w:val="28"/>
          <w:szCs w:val="28"/>
          <w:lang w:val="sr-Cyrl-RS"/>
        </w:rPr>
        <w:t xml:space="preserve"> је није сматрао битном. Навео </w:t>
      </w:r>
      <w:r w:rsidR="00393A2E" w:rsidRPr="00C16684">
        <w:rPr>
          <w:rFonts w:ascii="Book Antiqua" w:eastAsia="Times New Roman" w:hAnsi="Book Antiqua" w:cs="Times New Roman"/>
          <w:sz w:val="28"/>
          <w:szCs w:val="28"/>
          <w:lang w:val="sr-Cyrl-RS"/>
        </w:rPr>
        <w:t xml:space="preserve">је </w:t>
      </w:r>
      <w:r w:rsidRPr="00C16684">
        <w:rPr>
          <w:rFonts w:ascii="Book Antiqua" w:eastAsia="Times New Roman" w:hAnsi="Book Antiqua" w:cs="Times New Roman"/>
          <w:sz w:val="28"/>
          <w:szCs w:val="28"/>
          <w:lang w:val="sr-Cyrl-RS"/>
        </w:rPr>
        <w:t>да је притужилац м</w:t>
      </w:r>
      <w:r w:rsidR="00393A2E" w:rsidRPr="00C16684">
        <w:rPr>
          <w:rFonts w:ascii="Book Antiqua" w:eastAsia="Times New Roman" w:hAnsi="Book Antiqua" w:cs="Times New Roman"/>
          <w:sz w:val="28"/>
          <w:szCs w:val="28"/>
          <w:lang w:val="sr-Cyrl-RS"/>
        </w:rPr>
        <w:t>ирно предао ствари и да га је након тога у пратњи још једног полицијског</w:t>
      </w:r>
      <w:r w:rsidRPr="00C16684">
        <w:rPr>
          <w:rFonts w:ascii="Book Antiqua" w:eastAsia="Times New Roman" w:hAnsi="Book Antiqua" w:cs="Times New Roman"/>
          <w:sz w:val="28"/>
          <w:szCs w:val="28"/>
          <w:lang w:val="sr-Cyrl-RS"/>
        </w:rPr>
        <w:t xml:space="preserve"> службеник</w:t>
      </w:r>
      <w:r w:rsidR="00393A2E" w:rsidRPr="00C16684">
        <w:rPr>
          <w:rFonts w:ascii="Book Antiqua" w:eastAsia="Times New Roman" w:hAnsi="Book Antiqua" w:cs="Times New Roman"/>
          <w:sz w:val="28"/>
          <w:szCs w:val="28"/>
          <w:lang w:val="sr-Cyrl-RS"/>
        </w:rPr>
        <w:t>а одвео</w:t>
      </w:r>
      <w:r w:rsidRPr="00C16684">
        <w:rPr>
          <w:rFonts w:ascii="Book Antiqua" w:eastAsia="Times New Roman" w:hAnsi="Book Antiqua" w:cs="Times New Roman"/>
          <w:sz w:val="28"/>
          <w:szCs w:val="28"/>
          <w:lang w:val="sr-Cyrl-RS"/>
        </w:rPr>
        <w:t xml:space="preserve"> у просторију за задржавање. Пар сати касније га је извео</w:t>
      </w:r>
      <w:r w:rsidR="00393A2E" w:rsidRPr="00C16684">
        <w:rPr>
          <w:rFonts w:ascii="Book Antiqua" w:eastAsia="Times New Roman" w:hAnsi="Book Antiqua" w:cs="Times New Roman"/>
          <w:sz w:val="28"/>
          <w:szCs w:val="28"/>
          <w:lang w:val="sr-Cyrl-RS"/>
        </w:rPr>
        <w:t xml:space="preserve"> из просторије са још једним колегом. Притужилац му се није </w:t>
      </w:r>
      <w:r w:rsidRPr="00C16684">
        <w:rPr>
          <w:rFonts w:ascii="Book Antiqua" w:eastAsia="Times New Roman" w:hAnsi="Book Antiqua" w:cs="Times New Roman"/>
          <w:sz w:val="28"/>
          <w:szCs w:val="28"/>
          <w:lang w:val="sr-Cyrl-RS"/>
        </w:rPr>
        <w:t xml:space="preserve">жалио на повреде, жалио се због тога што је доведен у полицијску станицу и питао зашто је доведен. </w:t>
      </w:r>
      <w:r w:rsidR="000D0FFE">
        <w:rPr>
          <w:rFonts w:ascii="Book Antiqua" w:eastAsia="Times New Roman" w:hAnsi="Book Antiqua" w:cs="Times New Roman"/>
          <w:sz w:val="28"/>
          <w:szCs w:val="28"/>
          <w:lang w:val="sr-Cyrl-RS"/>
        </w:rPr>
        <w:t>Р.Р.</w:t>
      </w:r>
      <w:r w:rsidR="00393A2E" w:rsidRPr="00C16684">
        <w:rPr>
          <w:rFonts w:ascii="Book Antiqua" w:eastAsia="Times New Roman" w:hAnsi="Book Antiqua" w:cs="Times New Roman"/>
          <w:sz w:val="28"/>
          <w:szCs w:val="28"/>
          <w:lang w:val="sr-Cyrl-RS"/>
        </w:rPr>
        <w:t xml:space="preserve"> је истакао да је остао са притужиоцем </w:t>
      </w:r>
      <w:r w:rsidRPr="00C16684">
        <w:rPr>
          <w:rFonts w:ascii="Book Antiqua" w:eastAsia="Times New Roman" w:hAnsi="Book Antiqua" w:cs="Times New Roman"/>
          <w:sz w:val="28"/>
          <w:szCs w:val="28"/>
          <w:lang w:val="sr-Cyrl-RS"/>
        </w:rPr>
        <w:t>10-15 минута испред полицијске станице, јер је притужилац почео да прича</w:t>
      </w:r>
      <w:r w:rsidR="00393A2E" w:rsidRPr="00C16684">
        <w:rPr>
          <w:rFonts w:ascii="Book Antiqua" w:eastAsia="Times New Roman" w:hAnsi="Book Antiqua" w:cs="Times New Roman"/>
          <w:sz w:val="28"/>
          <w:szCs w:val="28"/>
          <w:lang w:val="sr-Cyrl-RS"/>
        </w:rPr>
        <w:t xml:space="preserve"> са њим и желео је да му објасни да је само певао песмицу коју је написао његов брат. </w:t>
      </w:r>
    </w:p>
    <w:p w14:paraId="297E7155" w14:textId="4EA9E909" w:rsidR="00393A2E" w:rsidRPr="00C16684" w:rsidRDefault="00393A2E"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0D0FFE">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је навео да је прошао поред притужиоца када је доведен, али да се није задржавао и да је приметио црвенило на његовом лицу, али да се не сећа добро где тачно. </w:t>
      </w:r>
    </w:p>
    <w:p w14:paraId="72CE7FF9" w14:textId="298E1971" w:rsidR="00393A2E" w:rsidRPr="00C16684" w:rsidRDefault="00393A2E"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службеник </w:t>
      </w:r>
      <w:r w:rsidR="00C31DD0">
        <w:rPr>
          <w:rFonts w:ascii="Book Antiqua" w:eastAsia="Times New Roman" w:hAnsi="Book Antiqua" w:cs="Times New Roman"/>
          <w:sz w:val="28"/>
          <w:szCs w:val="28"/>
          <w:lang w:val="sr-Cyrl-RS"/>
        </w:rPr>
        <w:t>З.З.</w:t>
      </w:r>
      <w:r w:rsidRPr="00C16684">
        <w:rPr>
          <w:rFonts w:ascii="Book Antiqua" w:eastAsia="Times New Roman" w:hAnsi="Book Antiqua" w:cs="Times New Roman"/>
          <w:sz w:val="28"/>
          <w:szCs w:val="28"/>
          <w:lang w:val="sr-Cyrl-RS"/>
        </w:rPr>
        <w:t xml:space="preserve"> је радио на пријавници у ноћи између 7. и 8. октобра када је притужилац доведен у полицијску станицу. Навео је да није загледао притужиоца када је доведен и да није на њему приметио било какве повреде. Сећа се да је деловао као да је припит и да је изговарао ствари попут: „Како да ме приведе, а да нема капу?“. </w:t>
      </w:r>
      <w:r w:rsidR="00C31DD0">
        <w:rPr>
          <w:rFonts w:ascii="Book Antiqua" w:eastAsia="Times New Roman" w:hAnsi="Book Antiqua" w:cs="Times New Roman"/>
          <w:sz w:val="28"/>
          <w:szCs w:val="28"/>
          <w:lang w:val="sr-Cyrl-RS"/>
        </w:rPr>
        <w:t xml:space="preserve">Ж.Ж. </w:t>
      </w:r>
      <w:r w:rsidRPr="00C16684">
        <w:rPr>
          <w:rFonts w:ascii="Book Antiqua" w:eastAsia="Times New Roman" w:hAnsi="Book Antiqua" w:cs="Times New Roman"/>
          <w:sz w:val="28"/>
          <w:szCs w:val="28"/>
          <w:lang w:val="sr-Cyrl-RS"/>
        </w:rPr>
        <w:t xml:space="preserve">је навео да му се притужилац ујутру, када је излазио, обратио и тражио податке о полицијским службеницима које је покушао да опише. Истакао је да се том приликом понашао безобразно и </w:t>
      </w:r>
      <w:r w:rsidRPr="00C16684">
        <w:rPr>
          <w:rFonts w:ascii="Book Antiqua" w:eastAsia="Times New Roman" w:hAnsi="Book Antiqua" w:cs="Times New Roman"/>
          <w:sz w:val="28"/>
          <w:szCs w:val="28"/>
          <w:lang w:val="sr-Cyrl-RS"/>
        </w:rPr>
        <w:lastRenderedPageBreak/>
        <w:t xml:space="preserve">увредљиво према њему, али је он то игнорисао и рекао му да иде кући. На питање да ли је тада приметио повреде на њему одговорио је да га није ни тада пажљивије загледао. На питање на ког тачно полицијског службеника се жалио притужилац, </w:t>
      </w:r>
      <w:r w:rsidR="00C31DD0">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је одговорио да се није жалио ни на кога конкретног.</w:t>
      </w:r>
    </w:p>
    <w:p w14:paraId="77107933" w14:textId="2704092E" w:rsidR="0050340E" w:rsidRPr="00C16684" w:rsidRDefault="0050340E"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Током поступка непосредног надзора, запослени у Стручној служби Заштитника грађана обишли су део полицијске станице Савски венац у којима се налазе просторије за задржавање. Исте се налазе у подрумском делу зграде, до кога се силази степеништем из приземља полицијске станице. На самом дну степеништа налази се неосветљени простор четвороугаоног облика из кога се улази у ходник у коме су смештене просторије за задржавање и просторија за прихват доведених и задржаних лица. Ходник, просторије за задржавање, којих има три, као и просторија за прихват доведених и задржаних лица покривени су системом надзора, </w:t>
      </w:r>
      <w:r w:rsidR="00783321" w:rsidRPr="00C16684">
        <w:rPr>
          <w:rFonts w:ascii="Book Antiqua" w:eastAsia="Times New Roman" w:hAnsi="Book Antiqua" w:cs="Times New Roman"/>
          <w:sz w:val="28"/>
          <w:szCs w:val="28"/>
          <w:lang w:val="sr-Cyrl-RS"/>
        </w:rPr>
        <w:t>при чему је потребно</w:t>
      </w:r>
      <w:r w:rsidR="001F5A70" w:rsidRPr="00C16684">
        <w:rPr>
          <w:rFonts w:ascii="Book Antiqua" w:eastAsia="Times New Roman" w:hAnsi="Book Antiqua" w:cs="Times New Roman"/>
          <w:sz w:val="28"/>
          <w:szCs w:val="28"/>
          <w:lang w:val="sr-Cyrl-RS"/>
        </w:rPr>
        <w:t xml:space="preserve"> напоменути да су камере у просторијама за задржавање снабдевене микрофонима. Простор испред степеништа, где је према</w:t>
      </w:r>
      <w:r w:rsidR="00B76EA6" w:rsidRPr="00C16684">
        <w:rPr>
          <w:rFonts w:ascii="Book Antiqua" w:eastAsia="Times New Roman" w:hAnsi="Book Antiqua" w:cs="Times New Roman"/>
          <w:sz w:val="28"/>
          <w:szCs w:val="28"/>
          <w:lang w:val="sr-Cyrl-RS"/>
        </w:rPr>
        <w:t xml:space="preserve"> наводима из притужбе </w:t>
      </w:r>
      <w:r w:rsidR="00C31DD0">
        <w:rPr>
          <w:rFonts w:ascii="Book Antiqua" w:eastAsia="Times New Roman" w:hAnsi="Book Antiqua" w:cs="Times New Roman"/>
          <w:sz w:val="28"/>
          <w:szCs w:val="28"/>
          <w:lang w:val="sr-Cyrl-RS"/>
        </w:rPr>
        <w:t>Б.Б.</w:t>
      </w:r>
      <w:r w:rsidR="001F5A70" w:rsidRPr="00C16684">
        <w:rPr>
          <w:rFonts w:ascii="Book Antiqua" w:eastAsia="Times New Roman" w:hAnsi="Book Antiqua" w:cs="Times New Roman"/>
          <w:sz w:val="28"/>
          <w:szCs w:val="28"/>
          <w:lang w:val="sr-Cyrl-RS"/>
        </w:rPr>
        <w:t xml:space="preserve"> нападнут, није покривен камерама.  </w:t>
      </w:r>
      <w:r w:rsidR="009332EC" w:rsidRPr="00C16684">
        <w:rPr>
          <w:rFonts w:ascii="Book Antiqua" w:eastAsia="Times New Roman" w:hAnsi="Book Antiqua" w:cs="Times New Roman"/>
          <w:sz w:val="28"/>
          <w:szCs w:val="28"/>
          <w:lang w:val="sr-Cyrl-RS"/>
        </w:rPr>
        <w:t xml:space="preserve">Просторија за задржавање у коју је смештен притужилац удаљена је око 20 метара од степеништа. </w:t>
      </w:r>
    </w:p>
    <w:p w14:paraId="4E06A292" w14:textId="124A11D3" w:rsidR="00154387" w:rsidRPr="00C16684" w:rsidRDefault="00154387"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Министарство унутрашњих послова, Секр</w:t>
      </w:r>
      <w:r w:rsidR="00B70932" w:rsidRPr="00C16684">
        <w:rPr>
          <w:rFonts w:ascii="Book Antiqua" w:eastAsia="Times New Roman" w:hAnsi="Book Antiqua" w:cs="Times New Roman"/>
          <w:sz w:val="28"/>
          <w:szCs w:val="28"/>
          <w:lang w:val="sr-Cyrl-RS"/>
        </w:rPr>
        <w:t>е</w:t>
      </w:r>
      <w:r w:rsidRPr="00C16684">
        <w:rPr>
          <w:rFonts w:ascii="Book Antiqua" w:eastAsia="Times New Roman" w:hAnsi="Book Antiqua" w:cs="Times New Roman"/>
          <w:sz w:val="28"/>
          <w:szCs w:val="28"/>
          <w:lang w:val="sr-Cyrl-RS"/>
        </w:rPr>
        <w:t>таријат, Одељење за обраду података, притужбе и сарадњу са независним телима доставило је Заштитнику грађана актом 02/4 број 072/</w:t>
      </w:r>
      <w:r w:rsidR="00C31DD0">
        <w:rPr>
          <w:rFonts w:ascii="Book Antiqua" w:eastAsia="Times New Roman" w:hAnsi="Book Antiqua" w:cs="Times New Roman"/>
          <w:sz w:val="28"/>
          <w:szCs w:val="28"/>
          <w:lang w:val="sr-Cyrl-RS"/>
        </w:rPr>
        <w:t>…</w:t>
      </w:r>
      <w:r w:rsidRPr="00C16684">
        <w:rPr>
          <w:rFonts w:ascii="Book Antiqua" w:eastAsia="Times New Roman" w:hAnsi="Book Antiqua" w:cs="Times New Roman"/>
          <w:sz w:val="28"/>
          <w:szCs w:val="28"/>
          <w:lang w:val="sr-Cyrl-RS"/>
        </w:rPr>
        <w:t xml:space="preserve">/21-2 од 19. 11. 2021. године Извештај Министарства унутрашњих послова, Дирекције полиције, Полицијске управе за град Београд, Одељење за контролу рада у коме је садржано изјашњење на наводе из притужбе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Сходно предметном извештају, анализом списа предмета у вези догађаја из ноћи између 7. и 8. 10. 2021. године, утврђено је да су  полицијски службеници Полицијске станице Савски венац </w:t>
      </w:r>
      <w:r w:rsidR="00C31DD0">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и </w:t>
      </w:r>
      <w:r w:rsidR="00C31DD0">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који су по дневном распореду рада обављали послове у ауто- патроли, у смени од 19,00 до 7,00 часова, у 23,20 часова, у улици Немањина код броја 46, затекли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који се кретао Немањином  улиц</w:t>
      </w:r>
      <w:r w:rsidR="004623BE" w:rsidRPr="00C16684">
        <w:rPr>
          <w:rFonts w:ascii="Book Antiqua" w:eastAsia="Times New Roman" w:hAnsi="Book Antiqua" w:cs="Times New Roman"/>
          <w:sz w:val="28"/>
          <w:szCs w:val="28"/>
          <w:lang w:val="sr-Cyrl-RS"/>
        </w:rPr>
        <w:t xml:space="preserve">ом и повишеним тоном изговарао </w:t>
      </w:r>
      <w:r w:rsidRPr="00C16684">
        <w:rPr>
          <w:rFonts w:ascii="Book Antiqua" w:eastAsia="Times New Roman" w:hAnsi="Book Antiqua" w:cs="Times New Roman"/>
          <w:sz w:val="28"/>
          <w:szCs w:val="28"/>
          <w:lang w:val="sr-Cyrl-RS"/>
        </w:rPr>
        <w:t>н</w:t>
      </w:r>
      <w:r w:rsidR="004623BE" w:rsidRPr="00C16684">
        <w:rPr>
          <w:rFonts w:ascii="Book Antiqua" w:eastAsia="Times New Roman" w:hAnsi="Book Antiqua" w:cs="Times New Roman"/>
          <w:sz w:val="28"/>
          <w:szCs w:val="28"/>
          <w:lang w:val="sr-Cyrl-RS"/>
        </w:rPr>
        <w:t>епримерене реченице, псовке и претње</w:t>
      </w:r>
      <w:r w:rsidRPr="00C16684">
        <w:rPr>
          <w:rFonts w:ascii="Book Antiqua" w:eastAsia="Times New Roman" w:hAnsi="Book Antiqua" w:cs="Times New Roman"/>
          <w:sz w:val="28"/>
          <w:szCs w:val="28"/>
          <w:lang w:val="sr-Cyrl-RS"/>
        </w:rPr>
        <w:t xml:space="preserve">, што је изазвало негодовање и узнемирење грађана, услед чега су полицијски службеници зауставили наведено лице. Том приликом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код себе није поседовао ниједан важећи  документ на основу којег је могао бити проверен његов идентитет, те је ради утврђивања идентитета  од стране поступајућих полицијских службеника у 23,30 часова доведен у службен</w:t>
      </w:r>
      <w:r w:rsidR="005931F0" w:rsidRPr="00C16684">
        <w:rPr>
          <w:rFonts w:ascii="Book Antiqua" w:eastAsia="Times New Roman" w:hAnsi="Book Antiqua" w:cs="Times New Roman"/>
          <w:sz w:val="28"/>
          <w:szCs w:val="28"/>
          <w:lang w:val="sr-Cyrl-RS"/>
        </w:rPr>
        <w:t>е просторије</w:t>
      </w:r>
      <w:r w:rsidRPr="00C16684">
        <w:rPr>
          <w:rFonts w:ascii="Book Antiqua" w:eastAsia="Times New Roman" w:hAnsi="Book Antiqua" w:cs="Times New Roman"/>
          <w:sz w:val="28"/>
          <w:szCs w:val="28"/>
          <w:lang w:val="sr-Cyrl-RS"/>
        </w:rPr>
        <w:t xml:space="preserve"> ПС Савски венац. Полицијски службеници наведене организационе јединице </w:t>
      </w:r>
      <w:r w:rsidR="00C31DD0">
        <w:rPr>
          <w:rFonts w:ascii="Book Antiqua" w:eastAsia="Times New Roman" w:hAnsi="Book Antiqua" w:cs="Times New Roman"/>
          <w:sz w:val="28"/>
          <w:szCs w:val="28"/>
          <w:lang w:val="sr-Cyrl-RS"/>
        </w:rPr>
        <w:lastRenderedPageBreak/>
        <w:t>К.К.</w:t>
      </w:r>
      <w:r w:rsidRPr="00C16684">
        <w:rPr>
          <w:rFonts w:ascii="Book Antiqua" w:eastAsia="Times New Roman" w:hAnsi="Book Antiqua" w:cs="Times New Roman"/>
          <w:sz w:val="28"/>
          <w:szCs w:val="28"/>
          <w:lang w:val="sr-Cyrl-RS"/>
        </w:rPr>
        <w:t xml:space="preserve"> и </w:t>
      </w:r>
      <w:r w:rsidR="00C31DD0">
        <w:rPr>
          <w:rFonts w:ascii="Book Antiqua" w:eastAsia="Times New Roman" w:hAnsi="Book Antiqua" w:cs="Times New Roman"/>
          <w:sz w:val="28"/>
          <w:szCs w:val="28"/>
          <w:lang w:val="sr-Cyrl-RS"/>
        </w:rPr>
        <w:t>М.М.</w:t>
      </w:r>
      <w:r w:rsidRPr="00C16684">
        <w:rPr>
          <w:rFonts w:ascii="Book Antiqua" w:eastAsia="Times New Roman" w:hAnsi="Book Antiqua" w:cs="Times New Roman"/>
          <w:sz w:val="28"/>
          <w:szCs w:val="28"/>
          <w:lang w:val="sr-Cyrl-RS"/>
        </w:rPr>
        <w:t xml:space="preserve"> приликом довођења према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нису употребљавали средства принуде, а у извештају о довођењу лица су констатовали да је исти имао видну повреду на лицу, односно црвенило у пределу слепоочнице.</w:t>
      </w:r>
    </w:p>
    <w:p w14:paraId="6F979D6B" w14:textId="70778641" w:rsidR="00B52243" w:rsidRPr="00C16684" w:rsidRDefault="00B52243"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 довођењу у ПС Савски венац </w:t>
      </w:r>
      <w:r w:rsidR="00C31DD0">
        <w:rPr>
          <w:rFonts w:ascii="Book Antiqua" w:eastAsia="Times New Roman" w:hAnsi="Book Antiqua" w:cs="Times New Roman"/>
          <w:sz w:val="28"/>
          <w:szCs w:val="28"/>
          <w:lang w:val="sr-Cyrl-RS"/>
        </w:rPr>
        <w:t xml:space="preserve"> Б.Б.</w:t>
      </w:r>
      <w:r w:rsidRPr="00C16684">
        <w:rPr>
          <w:rFonts w:ascii="Book Antiqua" w:eastAsia="Times New Roman" w:hAnsi="Book Antiqua" w:cs="Times New Roman"/>
          <w:sz w:val="28"/>
          <w:szCs w:val="28"/>
          <w:lang w:val="sr-Cyrl-RS"/>
        </w:rPr>
        <w:t xml:space="preserve"> су </w:t>
      </w:r>
      <w:r w:rsidR="00783321" w:rsidRPr="00C16684">
        <w:rPr>
          <w:rFonts w:ascii="Book Antiqua" w:eastAsia="Times New Roman" w:hAnsi="Book Antiqua" w:cs="Times New Roman"/>
          <w:sz w:val="28"/>
          <w:szCs w:val="28"/>
          <w:lang w:val="sr-Latn-RS"/>
        </w:rPr>
        <w:t xml:space="preserve">од стране полицијског службеника </w:t>
      </w:r>
      <w:r w:rsidRPr="00C16684">
        <w:rPr>
          <w:rFonts w:ascii="Book Antiqua" w:eastAsia="Times New Roman" w:hAnsi="Book Antiqua" w:cs="Times New Roman"/>
          <w:sz w:val="28"/>
          <w:szCs w:val="28"/>
          <w:lang w:val="sr-Cyrl-RS"/>
        </w:rPr>
        <w:t>уручена</w:t>
      </w:r>
      <w:r w:rsidR="00783321" w:rsidRPr="00C16684">
        <w:rPr>
          <w:rFonts w:ascii="Book Antiqua" w:eastAsia="Times New Roman" w:hAnsi="Book Antiqua" w:cs="Times New Roman"/>
          <w:sz w:val="28"/>
          <w:szCs w:val="28"/>
          <w:lang w:val="sr-Latn-RS"/>
        </w:rPr>
        <w:t xml:space="preserve"> </w:t>
      </w:r>
      <w:r w:rsidR="00783321" w:rsidRPr="00C16684">
        <w:rPr>
          <w:rFonts w:ascii="Book Antiqua" w:eastAsia="Times New Roman" w:hAnsi="Book Antiqua" w:cs="Times New Roman"/>
          <w:sz w:val="28"/>
          <w:szCs w:val="28"/>
          <w:lang w:val="sr-Cyrl-RS"/>
        </w:rPr>
        <w:t>и прочитана</w:t>
      </w:r>
      <w:r w:rsidRPr="00C16684">
        <w:rPr>
          <w:rFonts w:ascii="Book Antiqua" w:eastAsia="Times New Roman" w:hAnsi="Book Antiqua" w:cs="Times New Roman"/>
          <w:sz w:val="28"/>
          <w:szCs w:val="28"/>
          <w:lang w:val="sr-Cyrl-RS"/>
        </w:rPr>
        <w:t xml:space="preserve"> права </w:t>
      </w:r>
      <w:r w:rsidR="00783321" w:rsidRPr="00C16684">
        <w:rPr>
          <w:rFonts w:ascii="Book Antiqua" w:eastAsia="Times New Roman" w:hAnsi="Book Antiqua" w:cs="Times New Roman"/>
          <w:sz w:val="28"/>
          <w:szCs w:val="28"/>
          <w:lang w:val="sr-Cyrl-RS"/>
        </w:rPr>
        <w:t>доведеног лица</w:t>
      </w:r>
      <w:r w:rsidRPr="00C16684">
        <w:rPr>
          <w:rFonts w:ascii="Book Antiqua" w:eastAsia="Times New Roman" w:hAnsi="Book Antiqua" w:cs="Times New Roman"/>
          <w:sz w:val="28"/>
          <w:szCs w:val="28"/>
          <w:lang w:val="sr-Cyrl-RS"/>
        </w:rPr>
        <w:t>, која је одбио да потише, где је констатовано да је разлог одбијања то што је револтиран на српску полицију. Указано је да је притужилац полицијским службеницима од својих личних података саопштио само име и презиме и адресу на којој нема пријављено пребивалиште, не желећи да саопшти друге податке, услед чега је провера кроз електронске евиденције МУП-а захтевала више времена.</w:t>
      </w:r>
    </w:p>
    <w:p w14:paraId="267EFEAB" w14:textId="32C8653F" w:rsidR="00B52243" w:rsidRPr="00C16684" w:rsidRDefault="00B52243"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Од стране старешина ПС Савски венац је на околности догађаја и довођења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обављен разговор са поступајуђим полицијским службеницима, којом приликом је утврђено да је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по довођењу у службене просторије ПС  Савски венац смештен на клупу испред просторија Дежурне службе наведене </w:t>
      </w:r>
      <w:r w:rsidR="008D57DA" w:rsidRPr="00C16684">
        <w:rPr>
          <w:rFonts w:ascii="Book Antiqua" w:eastAsia="Times New Roman" w:hAnsi="Book Antiqua" w:cs="Times New Roman"/>
          <w:sz w:val="28"/>
          <w:szCs w:val="28"/>
          <w:lang w:val="sr-Cyrl-RS"/>
        </w:rPr>
        <w:t xml:space="preserve">организационе  јединице, где се непримерено и дрско понашао и </w:t>
      </w:r>
      <w:r w:rsidRPr="00C16684">
        <w:rPr>
          <w:rFonts w:ascii="Book Antiqua" w:eastAsia="Times New Roman" w:hAnsi="Book Antiqua" w:cs="Times New Roman"/>
          <w:sz w:val="28"/>
          <w:szCs w:val="28"/>
          <w:lang w:val="sr-Cyrl-RS"/>
        </w:rPr>
        <w:t>узвикивао „ Што су ме довели? Ја имам на мој рођендан сва права овог света. Ово је моја држава и могу да радим и да певам шта хоћу!”, након чега га</w:t>
      </w:r>
      <w:r w:rsidR="008D57DA" w:rsidRPr="00C16684">
        <w:rPr>
          <w:rFonts w:ascii="Book Antiqua" w:eastAsia="Times New Roman" w:hAnsi="Book Antiqua" w:cs="Times New Roman"/>
          <w:sz w:val="28"/>
          <w:szCs w:val="28"/>
          <w:lang w:val="sr-Cyrl-RS"/>
        </w:rPr>
        <w:t xml:space="preserve"> је полицијски службеник </w:t>
      </w:r>
      <w:r w:rsidR="00C31DD0">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спровео до просторија за задржавање, јер је својом понашањем реметио рад полицијских службеника</w:t>
      </w:r>
      <w:r w:rsidR="00783321" w:rsidRPr="00C16684">
        <w:rPr>
          <w:rFonts w:ascii="Book Antiqua" w:eastAsia="Times New Roman" w:hAnsi="Book Antiqua" w:cs="Times New Roman"/>
          <w:sz w:val="28"/>
          <w:szCs w:val="28"/>
          <w:lang w:val="sr-Cyrl-RS"/>
        </w:rPr>
        <w:t xml:space="preserve"> у Дежурној служби. </w:t>
      </w:r>
      <w:r w:rsidR="00C31DD0">
        <w:rPr>
          <w:rFonts w:ascii="Book Antiqua" w:eastAsia="Times New Roman" w:hAnsi="Book Antiqua" w:cs="Times New Roman"/>
          <w:sz w:val="28"/>
          <w:szCs w:val="28"/>
          <w:lang w:val="sr-Cyrl-RS"/>
        </w:rPr>
        <w:t>К.К.</w:t>
      </w:r>
      <w:r w:rsidR="00783321" w:rsidRPr="00C16684">
        <w:rPr>
          <w:rFonts w:ascii="Book Antiqua" w:eastAsia="Times New Roman" w:hAnsi="Book Antiqua" w:cs="Times New Roman"/>
          <w:sz w:val="28"/>
          <w:szCs w:val="28"/>
          <w:lang w:val="sr-Cyrl-RS"/>
        </w:rPr>
        <w:t xml:space="preserve"> је притужиоца</w:t>
      </w:r>
      <w:r w:rsidRPr="00C16684">
        <w:rPr>
          <w:rFonts w:ascii="Book Antiqua" w:eastAsia="Times New Roman" w:hAnsi="Book Antiqua" w:cs="Times New Roman"/>
          <w:sz w:val="28"/>
          <w:szCs w:val="28"/>
          <w:lang w:val="sr-Cyrl-RS"/>
        </w:rPr>
        <w:t xml:space="preserve"> цредао полицијском службенику који је обављао послове обезбеђења доведених и задржаних лица </w:t>
      </w:r>
      <w:r w:rsidR="00C31DD0">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који га је см</w:t>
      </w:r>
      <w:r w:rsidR="008D57DA" w:rsidRPr="00C16684">
        <w:rPr>
          <w:rFonts w:ascii="Book Antiqua" w:eastAsia="Times New Roman" w:hAnsi="Book Antiqua" w:cs="Times New Roman"/>
          <w:sz w:val="28"/>
          <w:szCs w:val="28"/>
          <w:lang w:val="sr-Cyrl-RS"/>
        </w:rPr>
        <w:t>естио у просторију</w:t>
      </w:r>
      <w:r w:rsidRPr="00C16684">
        <w:rPr>
          <w:rFonts w:ascii="Book Antiqua" w:eastAsia="Times New Roman" w:hAnsi="Book Antiqua" w:cs="Times New Roman"/>
          <w:sz w:val="28"/>
          <w:szCs w:val="28"/>
          <w:lang w:val="sr-Cyrl-RS"/>
        </w:rPr>
        <w:t>.</w:t>
      </w:r>
    </w:p>
    <w:p w14:paraId="70FCB611" w14:textId="77777777" w:rsidR="00B52243" w:rsidRPr="00C16684" w:rsidRDefault="00B52243"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Полицијски службеници који су по било ком основу поступали према притужиоцу су негирали да су му нанели ударце и изјаснили се да су наводи притужиоца „тачно испред улаза у ћелију осетио сам јак шамар, када сам се окренуо било је још 5 полицијских службеника, који су ме наизменично шамарали и тукли, нисам чак желео да им пружим ни отпор, налик одгуривању, већ сам легао где су додатно кренули да ме газе по глави“ неистинити. </w:t>
      </w:r>
    </w:p>
    <w:p w14:paraId="29E1A31D" w14:textId="3D138F82" w:rsidR="003555F8" w:rsidRPr="00C16684" w:rsidRDefault="003555F8"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Указано је да је ходник у којем се налазе просторије за задржавање, где се наводно испред врата притворске јединице десио напад пет полицијских службеника на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константно покривен системом видео надзора, који је у циљу утврђивања чињеничног стања прегледан и о  оствареном увиду сачињена је службена белешка. </w:t>
      </w:r>
    </w:p>
    <w:p w14:paraId="503B499B" w14:textId="0C54AB47" w:rsidR="003555F8" w:rsidRPr="00C16684" w:rsidRDefault="003555F8"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 извештају Одељења за контролу рада даље се наводи да је извршеним прегледом видео материјала установљено да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дана 7. </w:t>
      </w:r>
      <w:r w:rsidRPr="00C16684">
        <w:rPr>
          <w:rFonts w:ascii="Book Antiqua" w:eastAsia="Times New Roman" w:hAnsi="Book Antiqua" w:cs="Times New Roman"/>
          <w:sz w:val="28"/>
          <w:szCs w:val="28"/>
          <w:lang w:val="sr-Cyrl-RS"/>
        </w:rPr>
        <w:lastRenderedPageBreak/>
        <w:t xml:space="preserve">10. 2021. године у 23 часова, 39 минута и 25 секунде улази у ходник подрумског дела зграде који води ка просторијама за задржавање, у пратњи полицијског службеника </w:t>
      </w:r>
      <w:r w:rsidR="00C31DD0">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након  чега улазе у п</w:t>
      </w:r>
      <w:r w:rsidR="0050340E" w:rsidRPr="00C16684">
        <w:rPr>
          <w:rFonts w:ascii="Book Antiqua" w:eastAsia="Times New Roman" w:hAnsi="Book Antiqua" w:cs="Times New Roman"/>
          <w:sz w:val="28"/>
          <w:szCs w:val="28"/>
          <w:lang w:val="sr-Cyrl-RS"/>
        </w:rPr>
        <w:t>росторију за прихват доведених и</w:t>
      </w:r>
      <w:r w:rsidRPr="00C16684">
        <w:rPr>
          <w:rFonts w:ascii="Book Antiqua" w:eastAsia="Times New Roman" w:hAnsi="Book Antiqua" w:cs="Times New Roman"/>
          <w:sz w:val="28"/>
          <w:szCs w:val="28"/>
          <w:lang w:val="sr-Cyrl-RS"/>
        </w:rPr>
        <w:t xml:space="preserve"> задржаних лица у којој се налази полицијски службеник </w:t>
      </w:r>
      <w:r w:rsidR="00C31DD0">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У наведену просторију у 23 часова, 40 минута и 58 секунде  улази полицијски службеник </w:t>
      </w:r>
      <w:r w:rsidR="00C31DD0">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а у 23 часова, 45 минута и 02 секунде,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у пратњи полицијских службеника </w:t>
      </w:r>
      <w:r w:rsidR="00C31DD0">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w:t>
      </w:r>
      <w:r w:rsidR="00C31DD0">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и </w:t>
      </w:r>
      <w:r w:rsidR="00C31DD0">
        <w:rPr>
          <w:rFonts w:ascii="Book Antiqua" w:eastAsia="Times New Roman" w:hAnsi="Book Antiqua" w:cs="Times New Roman"/>
          <w:sz w:val="28"/>
          <w:szCs w:val="28"/>
          <w:lang w:val="sr-Cyrl-RS"/>
        </w:rPr>
        <w:t>Ж.Ж.</w:t>
      </w:r>
      <w:r w:rsidRPr="00C16684">
        <w:rPr>
          <w:rFonts w:ascii="Book Antiqua" w:eastAsia="Times New Roman" w:hAnsi="Book Antiqua" w:cs="Times New Roman"/>
          <w:sz w:val="28"/>
          <w:szCs w:val="28"/>
          <w:lang w:val="sr-Cyrl-RS"/>
        </w:rPr>
        <w:t xml:space="preserve"> излази из наведене просторије, ходником долазе до просторије за задржавање лица број 2, након чега га полицијски службеник </w:t>
      </w:r>
      <w:r w:rsidR="00C31DD0">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смещта у наведену просторију у 23 часова, 45  минута и 10 секунди.</w:t>
      </w:r>
      <w:r w:rsidR="00A30A54" w:rsidRPr="00C16684">
        <w:rPr>
          <w:rFonts w:ascii="Book Antiqua" w:eastAsia="Times New Roman" w:hAnsi="Book Antiqua" w:cs="Times New Roman"/>
          <w:sz w:val="28"/>
          <w:szCs w:val="28"/>
          <w:lang w:val="sr-Cyrl-RS"/>
        </w:rPr>
        <w:t xml:space="preserve"> Истакнуто је да је, након што је смещтен у наведену просторију, притужилац више пута прилазио камери указујући да на глави има повреде, где се види да има видну повреду у пределу десне  слепоочнице и у пределу усне.</w:t>
      </w:r>
    </w:p>
    <w:p w14:paraId="0D839062" w14:textId="14D2C4BD" w:rsidR="00A30A54" w:rsidRPr="00C16684" w:rsidRDefault="00A30A54"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Дана 8. 10. 2021. године, у 02 часова, 29 минута и 34 секунде, полицијски службеник </w:t>
      </w:r>
      <w:r w:rsidR="00C31DD0">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улази у просторију за задржавање број 2 у којој се налази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а за њим и  полицијски слу</w:t>
      </w:r>
      <w:r w:rsidR="00884C54" w:rsidRPr="00C16684">
        <w:rPr>
          <w:rFonts w:ascii="Book Antiqua" w:eastAsia="Times New Roman" w:hAnsi="Book Antiqua" w:cs="Times New Roman"/>
          <w:sz w:val="28"/>
          <w:szCs w:val="28"/>
          <w:lang w:val="sr-Cyrl-RS"/>
        </w:rPr>
        <w:t xml:space="preserve">жбеник </w:t>
      </w:r>
      <w:r w:rsidR="00C31DD0">
        <w:rPr>
          <w:rFonts w:ascii="Book Antiqua" w:eastAsia="Times New Roman" w:hAnsi="Book Antiqua" w:cs="Times New Roman"/>
          <w:sz w:val="28"/>
          <w:szCs w:val="28"/>
          <w:lang w:val="sr-Cyrl-RS"/>
        </w:rPr>
        <w:t>Ж.Ж.</w:t>
      </w:r>
      <w:r w:rsidR="00884C54" w:rsidRPr="00C16684">
        <w:rPr>
          <w:rFonts w:ascii="Book Antiqua" w:eastAsia="Times New Roman" w:hAnsi="Book Antiqua" w:cs="Times New Roman"/>
          <w:sz w:val="28"/>
          <w:szCs w:val="28"/>
          <w:lang w:val="sr-Cyrl-RS"/>
        </w:rPr>
        <w:t>, који га</w:t>
      </w:r>
      <w:r w:rsidRPr="00C16684">
        <w:rPr>
          <w:rFonts w:ascii="Book Antiqua" w:eastAsia="Times New Roman" w:hAnsi="Book Antiqua" w:cs="Times New Roman"/>
          <w:sz w:val="28"/>
          <w:szCs w:val="28"/>
          <w:lang w:val="sr-Cyrl-RS"/>
        </w:rPr>
        <w:t xml:space="preserve"> изводе из просторије, где ходником најпре одлазе  до просторија за прихват доведених и задржаних лица, а затим</w:t>
      </w:r>
      <w:r w:rsidR="00884C54" w:rsidRPr="00C16684">
        <w:rPr>
          <w:rFonts w:ascii="Book Antiqua" w:eastAsia="Times New Roman" w:hAnsi="Book Antiqua" w:cs="Times New Roman"/>
          <w:sz w:val="28"/>
          <w:szCs w:val="28"/>
          <w:lang w:val="sr-Cyrl-RS"/>
        </w:rPr>
        <w:t xml:space="preserve"> се ходником </w:t>
      </w:r>
      <w:r w:rsidRPr="00C16684">
        <w:rPr>
          <w:rFonts w:ascii="Book Antiqua" w:eastAsia="Times New Roman" w:hAnsi="Book Antiqua" w:cs="Times New Roman"/>
          <w:sz w:val="28"/>
          <w:szCs w:val="28"/>
          <w:lang w:val="sr-Cyrl-RS"/>
        </w:rPr>
        <w:t>удаљавају ка излазу из подрумских просторија у 02 часова, 31 минут и 30 секунде, након чега се на камерама више не  уочава</w:t>
      </w:r>
      <w:r w:rsidR="00884C54" w:rsidRPr="00C16684">
        <w:rPr>
          <w:rFonts w:ascii="Book Antiqua" w:eastAsia="Times New Roman" w:hAnsi="Book Antiqua" w:cs="Times New Roman"/>
          <w:sz w:val="28"/>
          <w:szCs w:val="28"/>
          <w:lang w:val="sr-Cyrl-RS"/>
        </w:rPr>
        <w:t>ју активности везане за наведена</w:t>
      </w:r>
      <w:r w:rsidRPr="00C16684">
        <w:rPr>
          <w:rFonts w:ascii="Book Antiqua" w:eastAsia="Times New Roman" w:hAnsi="Book Antiqua" w:cs="Times New Roman"/>
          <w:sz w:val="28"/>
          <w:szCs w:val="28"/>
          <w:lang w:val="sr-Cyrl-RS"/>
        </w:rPr>
        <w:t xml:space="preserve"> лица.</w:t>
      </w:r>
    </w:p>
    <w:p w14:paraId="0B46C79C" w14:textId="20E88801" w:rsidR="00013F81" w:rsidRPr="00C16684" w:rsidRDefault="00013F81"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 извештају се закључује како је прегледом видео материјала утврђено да према </w:t>
      </w:r>
      <w:r w:rsidR="00C31DD0">
        <w:rPr>
          <w:rFonts w:ascii="Book Antiqua" w:eastAsia="Times New Roman" w:hAnsi="Book Antiqua" w:cs="Times New Roman"/>
          <w:sz w:val="28"/>
          <w:szCs w:val="28"/>
          <w:lang w:val="sr-Cyrl-RS"/>
        </w:rPr>
        <w:t>Б.Б.</w:t>
      </w:r>
      <w:r w:rsidRPr="00C16684">
        <w:rPr>
          <w:rFonts w:ascii="Book Antiqua" w:eastAsia="Times New Roman" w:hAnsi="Book Antiqua" w:cs="Times New Roman"/>
          <w:sz w:val="28"/>
          <w:szCs w:val="28"/>
          <w:lang w:val="sr-Cyrl-RS"/>
        </w:rPr>
        <w:t xml:space="preserve"> од стране поменутих  полицијских службеника нису употребљавана средства принуде, нити је било насилног поступања према истом, односно нису се потврдили наводи да су га полицијски службеници тукли испред врата просторије за задржавање.</w:t>
      </w:r>
    </w:p>
    <w:p w14:paraId="35647481" w14:textId="2748D318" w:rsidR="00013F81" w:rsidRPr="00C16684" w:rsidRDefault="00013F81"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погледу притужиочевих навода да није успео да п</w:t>
      </w:r>
      <w:r w:rsidR="00B70932" w:rsidRPr="00C16684">
        <w:rPr>
          <w:rFonts w:ascii="Book Antiqua" w:eastAsia="Times New Roman" w:hAnsi="Book Antiqua" w:cs="Times New Roman"/>
          <w:sz w:val="28"/>
          <w:szCs w:val="28"/>
          <w:lang w:val="sr-Cyrl-RS"/>
        </w:rPr>
        <w:t xml:space="preserve">ријави злостављање у ПС Савски венац,  указано је да се у писаном обраћању </w:t>
      </w:r>
      <w:r w:rsidR="00C31DD0">
        <w:rPr>
          <w:rFonts w:ascii="Book Antiqua" w:eastAsia="Times New Roman" w:hAnsi="Book Antiqua" w:cs="Times New Roman"/>
          <w:sz w:val="28"/>
          <w:szCs w:val="28"/>
          <w:lang w:val="sr-Cyrl-RS"/>
        </w:rPr>
        <w:t>Б.Б.</w:t>
      </w:r>
      <w:r w:rsidR="00B70932" w:rsidRPr="00C16684">
        <w:rPr>
          <w:rFonts w:ascii="Book Antiqua" w:eastAsia="Times New Roman" w:hAnsi="Book Antiqua" w:cs="Times New Roman"/>
          <w:sz w:val="28"/>
          <w:szCs w:val="28"/>
          <w:lang w:val="sr-Cyrl-RS"/>
        </w:rPr>
        <w:t xml:space="preserve">, које је прослеђено ПС Савски венац дана 21. 10. 2021. године, не наводи да је позивао телефоном ПС Савски венац како би пријавио да је тучен од стране полицијских службеника, већ наводи да је у 05,30 часова дошао до ПС Савски венац како би пронашао полицијске службенике који су га довели и да је тражио да разговара са шефом смене, као и да </w:t>
      </w:r>
      <w:r w:rsidR="00C31DD0">
        <w:rPr>
          <w:rFonts w:ascii="Book Antiqua" w:eastAsia="Times New Roman" w:hAnsi="Book Antiqua" w:cs="Times New Roman"/>
          <w:sz w:val="28"/>
          <w:szCs w:val="28"/>
          <w:lang w:val="sr-Cyrl-RS"/>
        </w:rPr>
        <w:t>је разговарао са шефом смене</w:t>
      </w:r>
      <w:r w:rsidR="00B70932" w:rsidRPr="00C16684">
        <w:rPr>
          <w:rFonts w:ascii="Book Antiqua" w:eastAsia="Times New Roman" w:hAnsi="Book Antiqua" w:cs="Times New Roman"/>
          <w:sz w:val="28"/>
          <w:szCs w:val="28"/>
          <w:lang w:val="sr-Cyrl-RS"/>
        </w:rPr>
        <w:t>. Вођа смене Дежурне службе ПС Савски венац</w:t>
      </w:r>
      <w:r w:rsidR="00C31DD0">
        <w:rPr>
          <w:rFonts w:ascii="Book Antiqua" w:eastAsia="Times New Roman" w:hAnsi="Book Antiqua" w:cs="Times New Roman"/>
          <w:sz w:val="28"/>
          <w:szCs w:val="28"/>
          <w:lang w:val="sr-Cyrl-RS"/>
        </w:rPr>
        <w:t xml:space="preserve"> </w:t>
      </w:r>
      <w:r w:rsidR="00B70932" w:rsidRPr="00C16684">
        <w:rPr>
          <w:rFonts w:ascii="Book Antiqua" w:eastAsia="Times New Roman" w:hAnsi="Book Antiqua" w:cs="Times New Roman"/>
          <w:sz w:val="28"/>
          <w:szCs w:val="28"/>
          <w:lang w:val="sr-Cyrl-RS"/>
        </w:rPr>
        <w:t xml:space="preserve"> је сачинио белешку о разговору са </w:t>
      </w:r>
      <w:r w:rsidR="00C31DD0">
        <w:rPr>
          <w:rFonts w:ascii="Book Antiqua" w:eastAsia="Times New Roman" w:hAnsi="Book Antiqua" w:cs="Times New Roman"/>
          <w:sz w:val="28"/>
          <w:szCs w:val="28"/>
          <w:lang w:val="sr-Cyrl-RS"/>
        </w:rPr>
        <w:t>Б.Б.</w:t>
      </w:r>
      <w:r w:rsidR="00B70932" w:rsidRPr="00C16684">
        <w:rPr>
          <w:rFonts w:ascii="Book Antiqua" w:eastAsia="Times New Roman" w:hAnsi="Book Antiqua" w:cs="Times New Roman"/>
          <w:sz w:val="28"/>
          <w:szCs w:val="28"/>
          <w:lang w:val="sr-Cyrl-RS"/>
        </w:rPr>
        <w:t xml:space="preserve">, према којој је притужилац изјавио да је претучен од стране полицијских службеника по довођењу у службене просторије ПС Савски венац и да тражи њихове податке како би се жалио на њих. У том тренутку су се испред просторија ДС ПС Савски венац налазили полицијски </w:t>
      </w:r>
      <w:r w:rsidR="00B70932" w:rsidRPr="00C16684">
        <w:rPr>
          <w:rFonts w:ascii="Book Antiqua" w:eastAsia="Times New Roman" w:hAnsi="Book Antiqua" w:cs="Times New Roman"/>
          <w:sz w:val="28"/>
          <w:szCs w:val="28"/>
          <w:lang w:val="sr-Cyrl-RS"/>
        </w:rPr>
        <w:lastRenderedPageBreak/>
        <w:t xml:space="preserve">службеници  </w:t>
      </w:r>
      <w:r w:rsidR="00EC10F4">
        <w:rPr>
          <w:rFonts w:ascii="Book Antiqua" w:eastAsia="Times New Roman" w:hAnsi="Book Antiqua" w:cs="Times New Roman"/>
          <w:sz w:val="28"/>
          <w:szCs w:val="28"/>
          <w:lang w:val="sr-Cyrl-RS"/>
        </w:rPr>
        <w:t>К.К.</w:t>
      </w:r>
      <w:r w:rsidR="00B70932" w:rsidRPr="00C16684">
        <w:rPr>
          <w:rFonts w:ascii="Book Antiqua" w:eastAsia="Times New Roman" w:hAnsi="Book Antiqua" w:cs="Times New Roman"/>
          <w:sz w:val="28"/>
          <w:szCs w:val="28"/>
          <w:lang w:val="sr-Cyrl-RS"/>
        </w:rPr>
        <w:t xml:space="preserve"> и </w:t>
      </w:r>
      <w:r w:rsidR="00EC10F4">
        <w:rPr>
          <w:rFonts w:ascii="Book Antiqua" w:eastAsia="Times New Roman" w:hAnsi="Book Antiqua" w:cs="Times New Roman"/>
          <w:sz w:val="28"/>
          <w:szCs w:val="28"/>
          <w:lang w:val="sr-Cyrl-RS"/>
        </w:rPr>
        <w:t>М.М.</w:t>
      </w:r>
      <w:r w:rsidR="00B70932" w:rsidRPr="00C16684">
        <w:rPr>
          <w:rFonts w:ascii="Book Antiqua" w:eastAsia="Times New Roman" w:hAnsi="Book Antiqua" w:cs="Times New Roman"/>
          <w:sz w:val="28"/>
          <w:szCs w:val="28"/>
          <w:lang w:val="sr-Cyrl-RS"/>
        </w:rPr>
        <w:t xml:space="preserve">, које је притужилац видео и за које га је вођа смене питао да ли су га они тукли, на шта је одговорио да нису. Вођа смене је </w:t>
      </w:r>
      <w:r w:rsidR="00EC10F4">
        <w:rPr>
          <w:rFonts w:ascii="Book Antiqua" w:eastAsia="Times New Roman" w:hAnsi="Book Antiqua" w:cs="Times New Roman"/>
          <w:sz w:val="28"/>
          <w:szCs w:val="28"/>
          <w:lang w:val="sr-Cyrl-RS"/>
        </w:rPr>
        <w:t>Б.Б.</w:t>
      </w:r>
      <w:r w:rsidR="00B70932" w:rsidRPr="00C16684">
        <w:rPr>
          <w:rFonts w:ascii="Book Antiqua" w:eastAsia="Times New Roman" w:hAnsi="Book Antiqua" w:cs="Times New Roman"/>
          <w:sz w:val="28"/>
          <w:szCs w:val="28"/>
          <w:lang w:val="sr-Cyrl-RS"/>
        </w:rPr>
        <w:t xml:space="preserve"> указао и на полицијске службенике </w:t>
      </w:r>
      <w:r w:rsidR="00EC10F4">
        <w:rPr>
          <w:rFonts w:ascii="Book Antiqua" w:eastAsia="Times New Roman" w:hAnsi="Book Antiqua" w:cs="Times New Roman"/>
          <w:sz w:val="28"/>
          <w:szCs w:val="28"/>
          <w:lang w:val="sr-Cyrl-RS"/>
        </w:rPr>
        <w:t>Р.Р.</w:t>
      </w:r>
      <w:r w:rsidR="00B70932" w:rsidRPr="00C16684">
        <w:rPr>
          <w:rFonts w:ascii="Book Antiqua" w:eastAsia="Times New Roman" w:hAnsi="Book Antiqua" w:cs="Times New Roman"/>
          <w:sz w:val="28"/>
          <w:szCs w:val="28"/>
          <w:lang w:val="sr-Cyrl-RS"/>
        </w:rPr>
        <w:t xml:space="preserve"> и помоћника вође смене</w:t>
      </w:r>
      <w:r w:rsidR="00EC10F4">
        <w:rPr>
          <w:rFonts w:ascii="Book Antiqua" w:eastAsia="Times New Roman" w:hAnsi="Book Antiqua" w:cs="Times New Roman"/>
          <w:sz w:val="28"/>
          <w:szCs w:val="28"/>
          <w:lang w:val="sr-Cyrl-RS"/>
        </w:rPr>
        <w:t xml:space="preserve"> </w:t>
      </w:r>
      <w:r w:rsidR="00B70932" w:rsidRPr="00C16684">
        <w:rPr>
          <w:rFonts w:ascii="Book Antiqua" w:eastAsia="Times New Roman" w:hAnsi="Book Antiqua" w:cs="Times New Roman"/>
          <w:sz w:val="28"/>
          <w:szCs w:val="28"/>
          <w:lang w:val="sr-Cyrl-RS"/>
        </w:rPr>
        <w:t xml:space="preserve">за које је такође изјавио да га нису тукли. Затим је вођа смене питао </w:t>
      </w:r>
      <w:r w:rsidR="00EC10F4">
        <w:rPr>
          <w:rFonts w:ascii="Book Antiqua" w:eastAsia="Times New Roman" w:hAnsi="Book Antiqua" w:cs="Times New Roman"/>
          <w:sz w:val="28"/>
          <w:szCs w:val="28"/>
          <w:lang w:val="sr-Cyrl-RS"/>
        </w:rPr>
        <w:t>Б.Б.</w:t>
      </w:r>
      <w:r w:rsidR="00B70932" w:rsidRPr="00C16684">
        <w:rPr>
          <w:rFonts w:ascii="Book Antiqua" w:eastAsia="Times New Roman" w:hAnsi="Book Antiqua" w:cs="Times New Roman"/>
          <w:sz w:val="28"/>
          <w:szCs w:val="28"/>
          <w:lang w:val="sr-Cyrl-RS"/>
        </w:rPr>
        <w:t xml:space="preserve"> да ли жели да поднесе притужбу против полицијских службеника ПС Савски венац, а притужилац је изјавио да жели, али да то неће учинити у ПС Савски венац.</w:t>
      </w:r>
    </w:p>
    <w:p w14:paraId="69D6419E" w14:textId="51562959" w:rsidR="00B94F51" w:rsidRPr="00C16684" w:rsidRDefault="00884C54" w:rsidP="00CA03CD">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Уз </w:t>
      </w:r>
      <w:r w:rsidR="00E47E3E" w:rsidRPr="00C16684">
        <w:rPr>
          <w:rFonts w:ascii="Book Antiqua" w:eastAsia="Times New Roman" w:hAnsi="Book Antiqua" w:cs="Times New Roman"/>
          <w:sz w:val="28"/>
          <w:szCs w:val="28"/>
        </w:rPr>
        <w:t xml:space="preserve">Извештај Министарства унутрашњих послова, Дирекције полиције, Полицијске управе за град Београд, Одељење за контролу рада, </w:t>
      </w:r>
      <w:r w:rsidR="00E47E3E" w:rsidRPr="00C16684">
        <w:rPr>
          <w:rFonts w:ascii="Book Antiqua" w:eastAsia="Times New Roman" w:hAnsi="Book Antiqua" w:cs="Times New Roman"/>
          <w:sz w:val="28"/>
          <w:szCs w:val="28"/>
          <w:lang w:val="sr-Cyrl-RS"/>
        </w:rPr>
        <w:t>Заштитнику грађана су по његовом захтеву достављени и снимци издвојени са надзорних камера система видео надзора ПС Савски венац, односно видео материјал забележен на истим у ноћи између 7. и 8. 10. 2021. године, за период од 23.30 – 3,00 часова</w:t>
      </w:r>
      <w:r w:rsidR="00321A00" w:rsidRPr="00C16684">
        <w:rPr>
          <w:rFonts w:ascii="Book Antiqua" w:eastAsia="Times New Roman" w:hAnsi="Book Antiqua" w:cs="Times New Roman"/>
          <w:sz w:val="28"/>
          <w:szCs w:val="28"/>
          <w:lang w:val="sr-Latn-RS"/>
        </w:rPr>
        <w:t xml:space="preserve">, </w:t>
      </w:r>
      <w:r w:rsidR="00321A00" w:rsidRPr="00C16684">
        <w:rPr>
          <w:rFonts w:ascii="Book Antiqua" w:eastAsia="Times New Roman" w:hAnsi="Book Antiqua" w:cs="Times New Roman"/>
          <w:sz w:val="28"/>
          <w:szCs w:val="28"/>
          <w:lang w:val="sr-Cyrl-RS"/>
        </w:rPr>
        <w:t>као и тонски записи разговора које је притужилац водио са дежурним полицијским службеницима након што је позвао дежурни број полиције</w:t>
      </w:r>
      <w:r w:rsidR="00895BC7" w:rsidRPr="00C16684">
        <w:rPr>
          <w:rFonts w:ascii="Book Antiqua" w:eastAsia="Times New Roman" w:hAnsi="Book Antiqua" w:cs="Times New Roman"/>
          <w:sz w:val="28"/>
          <w:szCs w:val="28"/>
          <w:lang w:val="sr-Cyrl-RS"/>
        </w:rPr>
        <w:t xml:space="preserve"> дана 8. 10. 2021. године</w:t>
      </w:r>
      <w:r w:rsidR="00E47E3E" w:rsidRPr="00C16684">
        <w:rPr>
          <w:rFonts w:ascii="Book Antiqua" w:eastAsia="Times New Roman" w:hAnsi="Book Antiqua" w:cs="Times New Roman"/>
          <w:sz w:val="28"/>
          <w:szCs w:val="28"/>
          <w:lang w:val="sr-Cyrl-RS"/>
        </w:rPr>
        <w:t xml:space="preserve">. Прегледом достављеног видео материјала утврђено је да су наводи из извештаја који се односе на кретање притужиоца забележено на камерама </w:t>
      </w:r>
      <w:r w:rsidR="00B94F51" w:rsidRPr="00C16684">
        <w:rPr>
          <w:rFonts w:ascii="Book Antiqua" w:eastAsia="Times New Roman" w:hAnsi="Book Antiqua" w:cs="Times New Roman"/>
          <w:sz w:val="28"/>
          <w:szCs w:val="28"/>
          <w:lang w:val="sr-Cyrl-RS"/>
        </w:rPr>
        <w:t>система надзора та</w:t>
      </w:r>
      <w:r w:rsidR="00381C7B" w:rsidRPr="00C16684">
        <w:rPr>
          <w:rFonts w:ascii="Book Antiqua" w:eastAsia="Times New Roman" w:hAnsi="Book Antiqua" w:cs="Times New Roman"/>
          <w:sz w:val="28"/>
          <w:szCs w:val="28"/>
          <w:lang w:val="sr-Cyrl-RS"/>
        </w:rPr>
        <w:t>чни. Међутим, прегледом и преслу</w:t>
      </w:r>
      <w:r w:rsidR="00B94F51" w:rsidRPr="00C16684">
        <w:rPr>
          <w:rFonts w:ascii="Book Antiqua" w:eastAsia="Times New Roman" w:hAnsi="Book Antiqua" w:cs="Times New Roman"/>
          <w:sz w:val="28"/>
          <w:szCs w:val="28"/>
          <w:lang w:val="sr-Cyrl-RS"/>
        </w:rPr>
        <w:t>шавањем</w:t>
      </w:r>
      <w:r w:rsidR="004623BE" w:rsidRPr="00C16684">
        <w:rPr>
          <w:rFonts w:ascii="Book Antiqua" w:eastAsia="Times New Roman" w:hAnsi="Book Antiqua" w:cs="Times New Roman"/>
          <w:sz w:val="28"/>
          <w:szCs w:val="28"/>
          <w:lang w:val="sr-Latn-RS"/>
        </w:rPr>
        <w:t xml:space="preserve"> </w:t>
      </w:r>
      <w:r w:rsidR="004623BE" w:rsidRPr="00C16684">
        <w:rPr>
          <w:rFonts w:ascii="Book Antiqua" w:eastAsia="Times New Roman" w:hAnsi="Book Antiqua" w:cs="Times New Roman"/>
          <w:sz w:val="28"/>
          <w:szCs w:val="28"/>
          <w:lang w:val="sr-Cyrl-RS"/>
        </w:rPr>
        <w:t>аудио и</w:t>
      </w:r>
      <w:r w:rsidR="00B94F51" w:rsidRPr="00C16684">
        <w:rPr>
          <w:rFonts w:ascii="Book Antiqua" w:eastAsia="Times New Roman" w:hAnsi="Book Antiqua" w:cs="Times New Roman"/>
          <w:sz w:val="28"/>
          <w:szCs w:val="28"/>
          <w:lang w:val="sr-Cyrl-RS"/>
        </w:rPr>
        <w:t xml:space="preserve"> видео материјала са камере која је постављена у просторији за задржавање у којој је боравио притужилац утврђено је следеће: </w:t>
      </w:r>
    </w:p>
    <w:p w14:paraId="5BA0328C" w14:textId="77777777" w:rsidR="00E47E3E" w:rsidRPr="00C16684" w:rsidRDefault="00B94F51" w:rsidP="00B94F51">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w:t>
      </w:r>
      <w:r w:rsidR="00E47E3E" w:rsidRPr="00C16684">
        <w:rPr>
          <w:rFonts w:ascii="Book Antiqua" w:eastAsia="Times New Roman" w:hAnsi="Book Antiqua" w:cs="Times New Roman"/>
          <w:sz w:val="28"/>
          <w:szCs w:val="28"/>
          <w:lang w:val="sr-Cyrl-RS"/>
        </w:rPr>
        <w:t xml:space="preserve"> </w:t>
      </w:r>
      <w:r w:rsidRPr="00C16684">
        <w:rPr>
          <w:rFonts w:ascii="Book Antiqua" w:eastAsia="Times New Roman" w:hAnsi="Book Antiqua" w:cs="Times New Roman"/>
          <w:sz w:val="28"/>
          <w:szCs w:val="28"/>
          <w:lang w:val="sr-Cyrl-RS"/>
        </w:rPr>
        <w:t>23 часова, 30 минута и 29</w:t>
      </w:r>
      <w:r w:rsidR="009332EC" w:rsidRPr="00C16684">
        <w:rPr>
          <w:rFonts w:ascii="Book Antiqua" w:eastAsia="Times New Roman" w:hAnsi="Book Antiqua" w:cs="Times New Roman"/>
          <w:sz w:val="28"/>
          <w:szCs w:val="28"/>
          <w:lang w:val="sr-Cyrl-RS"/>
        </w:rPr>
        <w:t xml:space="preserve"> секунди у позадини се чује</w:t>
      </w:r>
      <w:r w:rsidRPr="00C16684">
        <w:rPr>
          <w:rFonts w:ascii="Book Antiqua" w:eastAsia="Times New Roman" w:hAnsi="Book Antiqua" w:cs="Times New Roman"/>
          <w:sz w:val="28"/>
          <w:szCs w:val="28"/>
          <w:lang w:val="sr-Cyrl-RS"/>
        </w:rPr>
        <w:t xml:space="preserve"> звук који наликује на јаук лица мушког пола;</w:t>
      </w:r>
    </w:p>
    <w:p w14:paraId="2BC01122" w14:textId="77777777" w:rsidR="009332EC" w:rsidRPr="00C16684" w:rsidRDefault="00B94F51" w:rsidP="009332EC">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 </w:t>
      </w:r>
      <w:r w:rsidR="009332EC" w:rsidRPr="00C16684">
        <w:rPr>
          <w:rFonts w:ascii="Book Antiqua" w:eastAsia="Times New Roman" w:hAnsi="Book Antiqua" w:cs="Times New Roman"/>
          <w:sz w:val="28"/>
          <w:szCs w:val="28"/>
          <w:lang w:val="sr-Cyrl-RS"/>
        </w:rPr>
        <w:t xml:space="preserve">периоду између </w:t>
      </w:r>
      <w:r w:rsidRPr="00C16684">
        <w:rPr>
          <w:rFonts w:ascii="Book Antiqua" w:eastAsia="Times New Roman" w:hAnsi="Book Antiqua" w:cs="Times New Roman"/>
          <w:sz w:val="28"/>
          <w:szCs w:val="28"/>
          <w:lang w:val="sr-Cyrl-RS"/>
        </w:rPr>
        <w:t>23 часова, 30 минута и 36 секунди</w:t>
      </w:r>
      <w:r w:rsidR="009332EC" w:rsidRPr="00C16684">
        <w:rPr>
          <w:rFonts w:ascii="Book Antiqua" w:eastAsia="Times New Roman" w:hAnsi="Book Antiqua" w:cs="Times New Roman"/>
          <w:sz w:val="28"/>
          <w:szCs w:val="28"/>
          <w:lang w:val="sr-Cyrl-RS"/>
        </w:rPr>
        <w:t xml:space="preserve"> и 23 часова, 30 минута и 40 секунди чује се низ од пет звукова који наликују на ударце;</w:t>
      </w:r>
    </w:p>
    <w:p w14:paraId="025E0AE4" w14:textId="77777777" w:rsidR="009332EC" w:rsidRPr="00C16684" w:rsidRDefault="009332EC" w:rsidP="009332EC">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у 23 часова, 30 минута и 48 секунди и 23 часова, 30 минута и 52 секунде у позадини се чује нови низ од пет звукова који наликују ударцима;</w:t>
      </w:r>
    </w:p>
    <w:p w14:paraId="6CD46F84" w14:textId="77777777" w:rsidR="009332EC" w:rsidRPr="00C16684" w:rsidRDefault="00D843AF" w:rsidP="00D0762D">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н</w:t>
      </w:r>
      <w:r w:rsidR="009332EC" w:rsidRPr="00C16684">
        <w:rPr>
          <w:rFonts w:ascii="Book Antiqua" w:eastAsia="Times New Roman" w:hAnsi="Book Antiqua" w:cs="Times New Roman"/>
          <w:sz w:val="28"/>
          <w:szCs w:val="28"/>
          <w:lang w:val="sr-Cyrl-RS"/>
        </w:rPr>
        <w:t>акон тога, у периоду од 23 часова, 30 минута и 53 секунде и</w:t>
      </w:r>
      <w:r w:rsidR="00D0762D" w:rsidRPr="00C16684">
        <w:rPr>
          <w:rFonts w:ascii="Book Antiqua" w:eastAsia="Times New Roman" w:hAnsi="Book Antiqua" w:cs="Times New Roman"/>
          <w:sz w:val="28"/>
          <w:szCs w:val="28"/>
          <w:lang w:val="sr-Cyrl-RS"/>
        </w:rPr>
        <w:t xml:space="preserve"> 23 часова, 31 минута и 07 секунди</w:t>
      </w:r>
      <w:r w:rsidR="009332EC" w:rsidRPr="00C16684">
        <w:rPr>
          <w:rFonts w:ascii="Book Antiqua" w:eastAsia="Times New Roman" w:hAnsi="Book Antiqua" w:cs="Times New Roman"/>
          <w:sz w:val="28"/>
          <w:szCs w:val="28"/>
          <w:lang w:val="sr-Cyrl-RS"/>
        </w:rPr>
        <w:t xml:space="preserve"> чује се глас који одговара притужиочевом гл</w:t>
      </w:r>
      <w:r w:rsidR="008B014C" w:rsidRPr="00C16684">
        <w:rPr>
          <w:rFonts w:ascii="Book Antiqua" w:eastAsia="Times New Roman" w:hAnsi="Book Antiqua" w:cs="Times New Roman"/>
          <w:sz w:val="28"/>
          <w:szCs w:val="28"/>
          <w:lang w:val="sr-Cyrl-RS"/>
        </w:rPr>
        <w:t>асу, повремено прекидан звуковима удараца</w:t>
      </w:r>
      <w:r w:rsidR="009332EC" w:rsidRPr="00C16684">
        <w:rPr>
          <w:rFonts w:ascii="Book Antiqua" w:eastAsia="Times New Roman" w:hAnsi="Book Antiqua" w:cs="Times New Roman"/>
          <w:sz w:val="28"/>
          <w:szCs w:val="28"/>
          <w:lang w:val="sr-Cyrl-RS"/>
        </w:rPr>
        <w:t>, како понавља више пута „Немојте!“</w:t>
      </w:r>
      <w:r w:rsidR="00D0762D" w:rsidRPr="00C16684">
        <w:rPr>
          <w:rFonts w:ascii="Book Antiqua" w:eastAsia="Times New Roman" w:hAnsi="Book Antiqua" w:cs="Times New Roman"/>
          <w:sz w:val="28"/>
          <w:szCs w:val="28"/>
          <w:lang w:val="sr-Cyrl-RS"/>
        </w:rPr>
        <w:t xml:space="preserve"> и „Немојте бре!“, док се истовремено чују повишени гласови других особа који му се обраћају, чије речи није могуће разазнати;</w:t>
      </w:r>
    </w:p>
    <w:p w14:paraId="2CC71EFB" w14:textId="77777777" w:rsidR="008B014C" w:rsidRPr="00C16684" w:rsidRDefault="00D843AF" w:rsidP="00A4188A">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w:t>
      </w:r>
      <w:r w:rsidR="00A4188A" w:rsidRPr="00C16684">
        <w:rPr>
          <w:rFonts w:ascii="Book Antiqua" w:eastAsia="Times New Roman" w:hAnsi="Book Antiqua" w:cs="Times New Roman"/>
          <w:sz w:val="28"/>
          <w:szCs w:val="28"/>
          <w:lang w:val="sr-Cyrl-RS"/>
        </w:rPr>
        <w:t xml:space="preserve"> 23 часова, 31 минута и 08 секунди и 23 часова, 31 минута и 28 секунди чује се више (шест) кратких урлика од бола мушке особе уз нове звукове који наликују</w:t>
      </w:r>
      <w:r w:rsidR="008B014C" w:rsidRPr="00C16684">
        <w:rPr>
          <w:rFonts w:ascii="Book Antiqua" w:eastAsia="Times New Roman" w:hAnsi="Book Antiqua" w:cs="Times New Roman"/>
          <w:sz w:val="28"/>
          <w:szCs w:val="28"/>
          <w:lang w:val="sr-Cyrl-RS"/>
        </w:rPr>
        <w:t xml:space="preserve"> ударцима;</w:t>
      </w:r>
    </w:p>
    <w:p w14:paraId="6DFC4FAF" w14:textId="77777777" w:rsidR="00D0762D" w:rsidRPr="00C16684" w:rsidRDefault="00D843AF" w:rsidP="00D843AF">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у периоду између </w:t>
      </w:r>
      <w:r w:rsidR="00A4188A" w:rsidRPr="00C16684">
        <w:rPr>
          <w:rFonts w:ascii="Book Antiqua" w:eastAsia="Times New Roman" w:hAnsi="Book Antiqua" w:cs="Times New Roman"/>
          <w:sz w:val="28"/>
          <w:szCs w:val="28"/>
          <w:lang w:val="sr-Cyrl-RS"/>
        </w:rPr>
        <w:t xml:space="preserve"> </w:t>
      </w:r>
      <w:r w:rsidRPr="00C16684">
        <w:rPr>
          <w:rFonts w:ascii="Book Antiqua" w:eastAsia="Times New Roman" w:hAnsi="Book Antiqua" w:cs="Times New Roman"/>
          <w:sz w:val="28"/>
          <w:szCs w:val="28"/>
          <w:lang w:val="sr-Cyrl-RS"/>
        </w:rPr>
        <w:t xml:space="preserve">23 часова, 31 минута и 30 секунди и 23 часова, 30 минута и 36 секунди чује се мушки глас који одговара </w:t>
      </w:r>
      <w:r w:rsidRPr="00C16684">
        <w:rPr>
          <w:rFonts w:ascii="Book Antiqua" w:eastAsia="Times New Roman" w:hAnsi="Book Antiqua" w:cs="Times New Roman"/>
          <w:sz w:val="28"/>
          <w:szCs w:val="28"/>
          <w:lang w:val="sr-Cyrl-RS"/>
        </w:rPr>
        <w:lastRenderedPageBreak/>
        <w:t>притужиочевом ка</w:t>
      </w:r>
      <w:r w:rsidR="00E6712A" w:rsidRPr="00C16684">
        <w:rPr>
          <w:rFonts w:ascii="Book Antiqua" w:eastAsia="Times New Roman" w:hAnsi="Book Antiqua" w:cs="Times New Roman"/>
          <w:sz w:val="28"/>
          <w:szCs w:val="28"/>
          <w:lang w:val="sr-Cyrl-RS"/>
        </w:rPr>
        <w:t>к</w:t>
      </w:r>
      <w:r w:rsidRPr="00C16684">
        <w:rPr>
          <w:rFonts w:ascii="Book Antiqua" w:eastAsia="Times New Roman" w:hAnsi="Book Antiqua" w:cs="Times New Roman"/>
          <w:sz w:val="28"/>
          <w:szCs w:val="28"/>
          <w:lang w:val="sr-Cyrl-RS"/>
        </w:rPr>
        <w:t>о узвикује „Нисам знао, кунем се!“ и „Што ме бијете?!“;</w:t>
      </w:r>
    </w:p>
    <w:p w14:paraId="0389D7E0" w14:textId="77777777" w:rsidR="00D843AF" w:rsidRPr="00C16684" w:rsidRDefault="00D843AF" w:rsidP="00D843AF">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23 часова, 34</w:t>
      </w:r>
      <w:r w:rsidR="00C236CF" w:rsidRPr="00C16684">
        <w:rPr>
          <w:rFonts w:ascii="Book Antiqua" w:eastAsia="Times New Roman" w:hAnsi="Book Antiqua" w:cs="Times New Roman"/>
          <w:sz w:val="28"/>
          <w:szCs w:val="28"/>
          <w:lang w:val="sr-Cyrl-RS"/>
        </w:rPr>
        <w:t xml:space="preserve"> минута и 07 секунди и 23 часова, 34 минута и 12</w:t>
      </w:r>
      <w:r w:rsidRPr="00C16684">
        <w:rPr>
          <w:rFonts w:ascii="Book Antiqua" w:eastAsia="Times New Roman" w:hAnsi="Book Antiqua" w:cs="Times New Roman"/>
          <w:sz w:val="28"/>
          <w:szCs w:val="28"/>
          <w:lang w:val="sr-Cyrl-RS"/>
        </w:rPr>
        <w:t xml:space="preserve"> секунди</w:t>
      </w:r>
      <w:r w:rsidR="00C236CF" w:rsidRPr="00C16684">
        <w:rPr>
          <w:rFonts w:ascii="Book Antiqua" w:eastAsia="Times New Roman" w:hAnsi="Book Antiqua" w:cs="Times New Roman"/>
          <w:sz w:val="28"/>
          <w:szCs w:val="28"/>
          <w:lang w:val="sr-Cyrl-RS"/>
        </w:rPr>
        <w:t xml:space="preserve"> поново се чује низ од три звука који подсећају на ударце и исти глас који изговара „Немој да ме бијеш“, уз гласове других особа који су неразазнатљиви;</w:t>
      </w:r>
    </w:p>
    <w:p w14:paraId="5A2B640C" w14:textId="77777777" w:rsidR="00C236CF" w:rsidRPr="00C16684" w:rsidRDefault="00C236CF" w:rsidP="004F5D55">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23 часова, 35 минута и 14 секунди и 23 часова, 35</w:t>
      </w:r>
      <w:r w:rsidR="004F5D55" w:rsidRPr="00C16684">
        <w:rPr>
          <w:rFonts w:ascii="Book Antiqua" w:eastAsia="Times New Roman" w:hAnsi="Book Antiqua" w:cs="Times New Roman"/>
          <w:sz w:val="28"/>
          <w:szCs w:val="28"/>
          <w:lang w:val="sr-Cyrl-RS"/>
        </w:rPr>
        <w:t xml:space="preserve"> минута и 24</w:t>
      </w:r>
      <w:r w:rsidRPr="00C16684">
        <w:rPr>
          <w:rFonts w:ascii="Book Antiqua" w:eastAsia="Times New Roman" w:hAnsi="Book Antiqua" w:cs="Times New Roman"/>
          <w:sz w:val="28"/>
          <w:szCs w:val="28"/>
          <w:lang w:val="sr-Cyrl-RS"/>
        </w:rPr>
        <w:t xml:space="preserve"> секунди</w:t>
      </w:r>
      <w:r w:rsidR="004F5D55" w:rsidRPr="00C16684">
        <w:rPr>
          <w:rFonts w:ascii="Book Antiqua" w:eastAsia="Times New Roman" w:hAnsi="Book Antiqua" w:cs="Times New Roman"/>
          <w:sz w:val="28"/>
          <w:szCs w:val="28"/>
          <w:lang w:val="sr-Cyrl-RS"/>
        </w:rPr>
        <w:t xml:space="preserve"> поново се чује низ од шест звукова који подсећају на ударце и мушки глас који више пута понавља „Ајде!“;</w:t>
      </w:r>
    </w:p>
    <w:p w14:paraId="4DA9F8A0" w14:textId="77777777" w:rsidR="004F5D55" w:rsidRPr="00C16684" w:rsidRDefault="004F5D55" w:rsidP="00325EA7">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23 часова, 35 минута и 4</w:t>
      </w:r>
      <w:r w:rsidR="00325EA7" w:rsidRPr="00C16684">
        <w:rPr>
          <w:rFonts w:ascii="Book Antiqua" w:eastAsia="Times New Roman" w:hAnsi="Book Antiqua" w:cs="Times New Roman"/>
          <w:sz w:val="28"/>
          <w:szCs w:val="28"/>
          <w:lang w:val="sr-Cyrl-RS"/>
        </w:rPr>
        <w:t>4 секунди и 23 часова, 36 минута и 39</w:t>
      </w:r>
      <w:r w:rsidRPr="00C16684">
        <w:rPr>
          <w:rFonts w:ascii="Book Antiqua" w:eastAsia="Times New Roman" w:hAnsi="Book Antiqua" w:cs="Times New Roman"/>
          <w:sz w:val="28"/>
          <w:szCs w:val="28"/>
          <w:lang w:val="sr-Cyrl-RS"/>
        </w:rPr>
        <w:t xml:space="preserve"> секунди</w:t>
      </w:r>
      <w:r w:rsidR="00325EA7" w:rsidRPr="00C16684">
        <w:rPr>
          <w:rFonts w:ascii="Book Antiqua" w:eastAsia="Times New Roman" w:hAnsi="Book Antiqua" w:cs="Times New Roman"/>
          <w:sz w:val="28"/>
          <w:szCs w:val="28"/>
          <w:lang w:val="sr-Cyrl-RS"/>
        </w:rPr>
        <w:t xml:space="preserve"> чује се звук гласова који се свађају, више пута се чују звукови који подсећају на ударце, а у 23 часова, 36 минута и 39 секунди се чује урлик бола мушке особе;</w:t>
      </w:r>
    </w:p>
    <w:p w14:paraId="0CB3EAEB" w14:textId="77777777" w:rsidR="00325EA7" w:rsidRPr="00C16684" w:rsidRDefault="00325EA7" w:rsidP="00325EA7">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23 часова, 37 минута и 01 секунди и 23 часова, 37 минута и 08 секунди чује се глас који одговара притужиочевом гласу како изговара „Еј људи, стварно није поента да ме бијете! Тукли сте ме…“;</w:t>
      </w:r>
    </w:p>
    <w:p w14:paraId="6D47F636" w14:textId="77777777" w:rsidR="00325EA7" w:rsidRPr="00C16684" w:rsidRDefault="00F46459" w:rsidP="00F46459">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 периоду између  23 часова, 37 минута и 38 секунди и 23 часова, 37 минута и 48 секунди поново се чује низ од седам звукова који подсећају на ударце и мушки глас који континуирано урла од болова;</w:t>
      </w:r>
    </w:p>
    <w:p w14:paraId="7CBD6256" w14:textId="53D0A8C0" w:rsidR="00B53CB6" w:rsidRPr="00C16684" w:rsidRDefault="004F65DF" w:rsidP="004F65DF">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у</w:t>
      </w:r>
      <w:r w:rsidR="00B53CB6" w:rsidRPr="00C16684">
        <w:rPr>
          <w:rFonts w:ascii="Book Antiqua" w:eastAsia="Times New Roman" w:hAnsi="Book Antiqua" w:cs="Times New Roman"/>
          <w:sz w:val="28"/>
          <w:szCs w:val="28"/>
          <w:lang w:val="sr-Cyrl-RS"/>
        </w:rPr>
        <w:t xml:space="preserve"> </w:t>
      </w:r>
      <w:r w:rsidRPr="00C16684">
        <w:rPr>
          <w:rFonts w:ascii="Book Antiqua" w:eastAsia="Times New Roman" w:hAnsi="Book Antiqua" w:cs="Times New Roman"/>
          <w:sz w:val="28"/>
          <w:szCs w:val="28"/>
          <w:lang w:val="sr-Cyrl-RS"/>
        </w:rPr>
        <w:t>23 часова, 39 минута и 28</w:t>
      </w:r>
      <w:r w:rsidR="00B53CB6" w:rsidRPr="00C16684">
        <w:rPr>
          <w:rFonts w:ascii="Book Antiqua" w:eastAsia="Times New Roman" w:hAnsi="Book Antiqua" w:cs="Times New Roman"/>
          <w:sz w:val="28"/>
          <w:szCs w:val="28"/>
          <w:lang w:val="sr-Cyrl-RS"/>
        </w:rPr>
        <w:t xml:space="preserve"> секунде</w:t>
      </w:r>
      <w:r w:rsidRPr="00C16684">
        <w:rPr>
          <w:rFonts w:ascii="Book Antiqua" w:eastAsia="Times New Roman" w:hAnsi="Book Antiqua" w:cs="Times New Roman"/>
          <w:sz w:val="28"/>
          <w:szCs w:val="28"/>
          <w:lang w:val="sr-Cyrl-RS"/>
        </w:rPr>
        <w:t>, односно у време када се на снимку камере која покрива ходник испред просторија за задржавање види како притужилац у пратњи</w:t>
      </w:r>
      <w:r w:rsidRPr="00C16684">
        <w:rPr>
          <w:sz w:val="28"/>
          <w:szCs w:val="28"/>
        </w:rPr>
        <w:t xml:space="preserve"> </w:t>
      </w:r>
      <w:r w:rsidRPr="00C16684">
        <w:rPr>
          <w:rFonts w:ascii="Book Antiqua" w:eastAsia="Times New Roman" w:hAnsi="Book Antiqua" w:cs="Times New Roman"/>
          <w:sz w:val="28"/>
          <w:szCs w:val="28"/>
          <w:lang w:val="sr-Cyrl-RS"/>
        </w:rPr>
        <w:t xml:space="preserve">полицијског службеника </w:t>
      </w:r>
      <w:r w:rsidR="00EC10F4">
        <w:rPr>
          <w:rFonts w:ascii="Book Antiqua" w:eastAsia="Times New Roman" w:hAnsi="Book Antiqua" w:cs="Times New Roman"/>
          <w:sz w:val="28"/>
          <w:szCs w:val="28"/>
          <w:lang w:val="sr-Cyrl-RS"/>
        </w:rPr>
        <w:t>К.К.</w:t>
      </w:r>
      <w:r w:rsidRPr="00C16684">
        <w:rPr>
          <w:rFonts w:ascii="Book Antiqua" w:eastAsia="Times New Roman" w:hAnsi="Book Antiqua" w:cs="Times New Roman"/>
          <w:sz w:val="28"/>
          <w:szCs w:val="28"/>
          <w:lang w:val="sr-Cyrl-RS"/>
        </w:rPr>
        <w:t xml:space="preserve"> пролази кроз ходник, чује се притужиочев глас како изговара следеће: „Ово господине није у реду. Истукли сте ме. Нисам заслужио ово, заиста. Заиста нисам заслужио ово. Заиста.“;</w:t>
      </w:r>
    </w:p>
    <w:p w14:paraId="08726CAA" w14:textId="72578633" w:rsidR="004F65DF" w:rsidRPr="00C16684" w:rsidRDefault="004F65DF" w:rsidP="004F65DF">
      <w:pPr>
        <w:pStyle w:val="ListParagraph"/>
        <w:numPr>
          <w:ilvl w:val="0"/>
          <w:numId w:val="9"/>
        </w:num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након што га је полицијски службеник </w:t>
      </w:r>
      <w:r w:rsidR="00EC10F4">
        <w:rPr>
          <w:rFonts w:ascii="Book Antiqua" w:eastAsia="Times New Roman" w:hAnsi="Book Antiqua" w:cs="Times New Roman"/>
          <w:sz w:val="28"/>
          <w:szCs w:val="28"/>
          <w:lang w:val="sr-Cyrl-RS"/>
        </w:rPr>
        <w:t>Р.Р.</w:t>
      </w:r>
      <w:r w:rsidRPr="00C16684">
        <w:rPr>
          <w:rFonts w:ascii="Book Antiqua" w:eastAsia="Times New Roman" w:hAnsi="Book Antiqua" w:cs="Times New Roman"/>
          <w:sz w:val="28"/>
          <w:szCs w:val="28"/>
          <w:lang w:val="sr-Cyrl-RS"/>
        </w:rPr>
        <w:t xml:space="preserve"> сместио у наведену просторију за задржавање у 23 часова, 45  минута и 10 секунди, притужилац је, како је и наведено у извештају Одељења за контролу рада више пута прилазио камери и указивао да на глави има повреде, где се види да има видну повреду у пределу десне  слепоочнице и у пределу усне. </w:t>
      </w:r>
      <w:r w:rsidR="00A470D1" w:rsidRPr="00C16684">
        <w:rPr>
          <w:rFonts w:ascii="Book Antiqua" w:eastAsia="Times New Roman" w:hAnsi="Book Antiqua" w:cs="Times New Roman"/>
          <w:sz w:val="28"/>
          <w:szCs w:val="28"/>
          <w:lang w:val="sr-Cyrl-RS"/>
        </w:rPr>
        <w:t xml:space="preserve">Такође, у 23 часова, 51 минута и 08 секунди притужилац прилази камери и изговара: „Еј, људи. Еј, људи! Стварно није у реду. Истукли сте ме. Изгазили сте ме, брате, ужасно сте ме истукли. Еј, људи, истукли сте ме, заглувеле су ми уши, натекла ми је вена, погледајте вену. Погледајте вену, колико ми је натекла од туче. Истукли сте ме, а </w:t>
      </w:r>
      <w:r w:rsidR="00A470D1" w:rsidRPr="00C16684">
        <w:rPr>
          <w:rFonts w:ascii="Book Antiqua" w:eastAsia="Times New Roman" w:hAnsi="Book Antiqua" w:cs="Times New Roman"/>
          <w:sz w:val="28"/>
          <w:szCs w:val="28"/>
          <w:lang w:val="sr-Cyrl-RS"/>
        </w:rPr>
        <w:lastRenderedPageBreak/>
        <w:t>ја вас нигде нисам ударио. Због чега, зато што мислите да вас не поштујем?“</w:t>
      </w:r>
    </w:p>
    <w:p w14:paraId="28BF6D22" w14:textId="3C02B9BF" w:rsidR="005C37A9" w:rsidRPr="00C16684" w:rsidRDefault="00321A00" w:rsidP="00321A00">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На основу преслушавања</w:t>
      </w:r>
      <w:r w:rsidR="007206ED" w:rsidRPr="00C16684">
        <w:rPr>
          <w:rFonts w:ascii="Book Antiqua" w:eastAsia="Times New Roman" w:hAnsi="Book Antiqua" w:cs="Times New Roman"/>
          <w:sz w:val="28"/>
          <w:szCs w:val="28"/>
          <w:lang w:val="sr-Cyrl-RS"/>
        </w:rPr>
        <w:t xml:space="preserve"> првог</w:t>
      </w:r>
      <w:r w:rsidR="0062147D" w:rsidRPr="00C16684">
        <w:rPr>
          <w:rFonts w:ascii="Book Antiqua" w:eastAsia="Times New Roman" w:hAnsi="Book Antiqua" w:cs="Times New Roman"/>
          <w:sz w:val="28"/>
          <w:szCs w:val="28"/>
          <w:lang w:val="sr-Cyrl-RS"/>
        </w:rPr>
        <w:t xml:space="preserve"> тонског записа </w:t>
      </w:r>
      <w:r w:rsidRPr="00C16684">
        <w:rPr>
          <w:rFonts w:ascii="Book Antiqua" w:eastAsia="Times New Roman" w:hAnsi="Book Antiqua" w:cs="Times New Roman"/>
          <w:sz w:val="28"/>
          <w:szCs w:val="28"/>
          <w:lang w:val="sr-Cyrl-RS"/>
        </w:rPr>
        <w:t>разговора притужиоца са полицијском службеницом која се јавила на његов позив на дежурни број полиције, Заштитник грађана је утврдио да је притужилац полицијској службеници пријавио да је приведен у ПС Савки венац, да га је ту напало пет полицијских службеника, да су му том приликом нанели телесне повреде, исцепали фармерке и разбили ручни сат,</w:t>
      </w:r>
      <w:r w:rsidR="00E6712A" w:rsidRPr="00C16684">
        <w:rPr>
          <w:rFonts w:ascii="Book Antiqua" w:eastAsia="Times New Roman" w:hAnsi="Book Antiqua" w:cs="Times New Roman"/>
          <w:sz w:val="28"/>
          <w:szCs w:val="28"/>
          <w:lang w:val="sr-Cyrl-RS"/>
        </w:rPr>
        <w:t xml:space="preserve"> те</w:t>
      </w:r>
      <w:r w:rsidRPr="00C16684">
        <w:rPr>
          <w:rFonts w:ascii="Book Antiqua" w:eastAsia="Times New Roman" w:hAnsi="Book Antiqua" w:cs="Times New Roman"/>
          <w:sz w:val="28"/>
          <w:szCs w:val="28"/>
          <w:lang w:val="sr-Cyrl-RS"/>
        </w:rPr>
        <w:t xml:space="preserve"> да се након што је пуштен</w:t>
      </w:r>
      <w:r w:rsidR="005C37A9" w:rsidRPr="00C16684">
        <w:rPr>
          <w:rFonts w:ascii="Book Antiqua" w:eastAsia="Times New Roman" w:hAnsi="Book Antiqua" w:cs="Times New Roman"/>
          <w:sz w:val="28"/>
          <w:szCs w:val="28"/>
          <w:lang w:val="sr-Cyrl-RS"/>
        </w:rPr>
        <w:t xml:space="preserve"> на слободу</w:t>
      </w:r>
      <w:r w:rsidRPr="00C16684">
        <w:rPr>
          <w:rFonts w:ascii="Book Antiqua" w:eastAsia="Times New Roman" w:hAnsi="Book Antiqua" w:cs="Times New Roman"/>
          <w:sz w:val="28"/>
          <w:szCs w:val="28"/>
          <w:lang w:val="sr-Cyrl-RS"/>
        </w:rPr>
        <w:t xml:space="preserve"> вратио да тражи вођу смене и да су га тада „буквално ишиканирали“. Дежурна полицијска службеница је прекинул</w:t>
      </w:r>
      <w:r w:rsidR="005C37A9" w:rsidRPr="00C16684">
        <w:rPr>
          <w:rFonts w:ascii="Book Antiqua" w:eastAsia="Times New Roman" w:hAnsi="Book Antiqua" w:cs="Times New Roman"/>
          <w:sz w:val="28"/>
          <w:szCs w:val="28"/>
          <w:lang w:val="sr-Cyrl-RS"/>
        </w:rPr>
        <w:t xml:space="preserve">а притужиочево излагање </w:t>
      </w:r>
      <w:r w:rsidRPr="00C16684">
        <w:rPr>
          <w:rFonts w:ascii="Book Antiqua" w:eastAsia="Times New Roman" w:hAnsi="Book Antiqua" w:cs="Times New Roman"/>
          <w:sz w:val="28"/>
          <w:szCs w:val="28"/>
          <w:lang w:val="sr-Cyrl-RS"/>
        </w:rPr>
        <w:t xml:space="preserve">и пребацила везу на ПС Савски венац. </w:t>
      </w:r>
      <w:r w:rsidR="005C37A9" w:rsidRPr="00C16684">
        <w:rPr>
          <w:rFonts w:ascii="Book Antiqua" w:eastAsia="Times New Roman" w:hAnsi="Book Antiqua" w:cs="Times New Roman"/>
          <w:sz w:val="28"/>
          <w:szCs w:val="28"/>
          <w:lang w:val="sr-Cyrl-RS"/>
        </w:rPr>
        <w:t>Током разговора са дежурним</w:t>
      </w:r>
      <w:r w:rsidR="00BF6E43" w:rsidRPr="00C16684">
        <w:rPr>
          <w:rFonts w:ascii="Book Antiqua" w:eastAsia="Times New Roman" w:hAnsi="Book Antiqua" w:cs="Times New Roman"/>
          <w:sz w:val="28"/>
          <w:szCs w:val="28"/>
          <w:lang w:val="sr-Cyrl-RS"/>
        </w:rPr>
        <w:t xml:space="preserve"> п</w:t>
      </w:r>
      <w:r w:rsidR="005C37A9" w:rsidRPr="00C16684">
        <w:rPr>
          <w:rFonts w:ascii="Book Antiqua" w:eastAsia="Times New Roman" w:hAnsi="Book Antiqua" w:cs="Times New Roman"/>
          <w:sz w:val="28"/>
          <w:szCs w:val="28"/>
          <w:lang w:val="sr-Cyrl-RS"/>
        </w:rPr>
        <w:t xml:space="preserve">олицијским службеником </w:t>
      </w:r>
      <w:r w:rsidR="00EC10F4">
        <w:rPr>
          <w:rFonts w:ascii="Book Antiqua" w:eastAsia="Times New Roman" w:hAnsi="Book Antiqua" w:cs="Times New Roman"/>
          <w:sz w:val="28"/>
          <w:szCs w:val="28"/>
          <w:lang w:val="sr-Cyrl-RS"/>
        </w:rPr>
        <w:t>Р.Р.</w:t>
      </w:r>
      <w:r w:rsidR="005C37A9" w:rsidRPr="00C16684">
        <w:rPr>
          <w:rFonts w:ascii="Book Antiqua" w:eastAsia="Times New Roman" w:hAnsi="Book Antiqua" w:cs="Times New Roman"/>
          <w:sz w:val="28"/>
          <w:szCs w:val="28"/>
          <w:lang w:val="sr-Latn-RS"/>
        </w:rPr>
        <w:t>,</w:t>
      </w:r>
      <w:r w:rsidRPr="00C16684">
        <w:rPr>
          <w:rFonts w:ascii="Book Antiqua" w:eastAsia="Times New Roman" w:hAnsi="Book Antiqua" w:cs="Times New Roman"/>
          <w:sz w:val="28"/>
          <w:szCs w:val="28"/>
          <w:lang w:val="sr-Cyrl-RS"/>
        </w:rPr>
        <w:t xml:space="preserve"> који се јавио</w:t>
      </w:r>
      <w:r w:rsidR="00BF6E43" w:rsidRPr="00C16684">
        <w:rPr>
          <w:rFonts w:ascii="Book Antiqua" w:eastAsia="Times New Roman" w:hAnsi="Book Antiqua" w:cs="Times New Roman"/>
          <w:sz w:val="28"/>
          <w:szCs w:val="28"/>
          <w:lang w:val="sr-Cyrl-RS"/>
        </w:rPr>
        <w:t xml:space="preserve"> у ПС Савски венац</w:t>
      </w:r>
      <w:r w:rsidR="005C37A9" w:rsidRPr="00C16684">
        <w:rPr>
          <w:rFonts w:ascii="Book Antiqua" w:eastAsia="Times New Roman" w:hAnsi="Book Antiqua" w:cs="Times New Roman"/>
          <w:sz w:val="28"/>
          <w:szCs w:val="28"/>
          <w:lang w:val="sr-Latn-RS"/>
        </w:rPr>
        <w:t>, притужилац је објаснио да је био приведен</w:t>
      </w:r>
      <w:r w:rsidR="005C37A9" w:rsidRPr="00C16684">
        <w:rPr>
          <w:rFonts w:ascii="Book Antiqua" w:eastAsia="Times New Roman" w:hAnsi="Book Antiqua" w:cs="Times New Roman"/>
          <w:sz w:val="28"/>
          <w:szCs w:val="28"/>
          <w:lang w:val="sr-Cyrl-RS"/>
        </w:rPr>
        <w:t>, разлоге привођења</w:t>
      </w:r>
      <w:r w:rsidR="005C37A9" w:rsidRPr="00C16684">
        <w:rPr>
          <w:rFonts w:ascii="Book Antiqua" w:eastAsia="Times New Roman" w:hAnsi="Book Antiqua" w:cs="Times New Roman"/>
          <w:sz w:val="28"/>
          <w:szCs w:val="28"/>
          <w:lang w:val="sr-Latn-RS"/>
        </w:rPr>
        <w:t xml:space="preserve"> и да</w:t>
      </w:r>
      <w:r w:rsidR="005C37A9" w:rsidRPr="00C16684">
        <w:rPr>
          <w:rFonts w:ascii="Book Antiqua" w:eastAsia="Times New Roman" w:hAnsi="Book Antiqua" w:cs="Times New Roman"/>
          <w:sz w:val="28"/>
          <w:szCs w:val="28"/>
          <w:lang w:val="sr-Cyrl-RS"/>
        </w:rPr>
        <w:t xml:space="preserve"> жели да пријави како</w:t>
      </w:r>
      <w:r w:rsidR="005C37A9" w:rsidRPr="00C16684">
        <w:rPr>
          <w:rFonts w:ascii="Book Antiqua" w:eastAsia="Times New Roman" w:hAnsi="Book Antiqua" w:cs="Times New Roman"/>
          <w:sz w:val="28"/>
          <w:szCs w:val="28"/>
          <w:lang w:val="sr-Latn-RS"/>
        </w:rPr>
        <w:t xml:space="preserve"> су га петорица полицијских службеника претукла у </w:t>
      </w:r>
      <w:r w:rsidR="005C37A9" w:rsidRPr="00C16684">
        <w:rPr>
          <w:rFonts w:ascii="Book Antiqua" w:eastAsia="Times New Roman" w:hAnsi="Book Antiqua" w:cs="Times New Roman"/>
          <w:sz w:val="28"/>
          <w:szCs w:val="28"/>
          <w:lang w:val="sr-Cyrl-RS"/>
        </w:rPr>
        <w:t>ПС Савски венац. Дежурни полицијски службеник је током разговор</w:t>
      </w:r>
      <w:r w:rsidR="0062147D" w:rsidRPr="00C16684">
        <w:rPr>
          <w:rFonts w:ascii="Book Antiqua" w:eastAsia="Times New Roman" w:hAnsi="Book Antiqua" w:cs="Times New Roman"/>
          <w:sz w:val="28"/>
          <w:szCs w:val="28"/>
          <w:lang w:val="sr-Cyrl-RS"/>
        </w:rPr>
        <w:t>а више пута упитао притужиоца да ли је пијан</w:t>
      </w:r>
      <w:r w:rsidR="005C37A9" w:rsidRPr="00C16684">
        <w:rPr>
          <w:rFonts w:ascii="Book Antiqua" w:eastAsia="Times New Roman" w:hAnsi="Book Antiqua" w:cs="Times New Roman"/>
          <w:sz w:val="28"/>
          <w:szCs w:val="28"/>
          <w:lang w:val="sr-Cyrl-RS"/>
        </w:rPr>
        <w:t>, изјавио је да не зна да је притужилац</w:t>
      </w:r>
      <w:r w:rsidR="0062147D" w:rsidRPr="00C16684">
        <w:rPr>
          <w:rFonts w:ascii="Book Antiqua" w:eastAsia="Times New Roman" w:hAnsi="Book Antiqua" w:cs="Times New Roman"/>
          <w:sz w:val="28"/>
          <w:szCs w:val="28"/>
          <w:lang w:val="sr-Cyrl-RS"/>
        </w:rPr>
        <w:t xml:space="preserve"> приведен</w:t>
      </w:r>
      <w:r w:rsidR="005C37A9" w:rsidRPr="00C16684">
        <w:rPr>
          <w:rFonts w:ascii="Book Antiqua" w:eastAsia="Times New Roman" w:hAnsi="Book Antiqua" w:cs="Times New Roman"/>
          <w:sz w:val="28"/>
          <w:szCs w:val="28"/>
          <w:lang w:val="sr-Cyrl-RS"/>
        </w:rPr>
        <w:t xml:space="preserve"> иако га пре тога није питао за податке, питао га за разлоге довођења у полицијску станицу и ко га је тукао, више пута питао притужиоца шта жели и како може да му помо</w:t>
      </w:r>
      <w:r w:rsidR="0062147D" w:rsidRPr="00C16684">
        <w:rPr>
          <w:rFonts w:ascii="Book Antiqua" w:eastAsia="Times New Roman" w:hAnsi="Book Antiqua" w:cs="Times New Roman"/>
          <w:sz w:val="28"/>
          <w:szCs w:val="28"/>
          <w:lang w:val="sr-Cyrl-RS"/>
        </w:rPr>
        <w:t>гне упркос томе што</w:t>
      </w:r>
      <w:r w:rsidR="005C37A9" w:rsidRPr="00C16684">
        <w:rPr>
          <w:rFonts w:ascii="Book Antiqua" w:eastAsia="Times New Roman" w:hAnsi="Book Antiqua" w:cs="Times New Roman"/>
          <w:sz w:val="28"/>
          <w:szCs w:val="28"/>
          <w:lang w:val="sr-Cyrl-RS"/>
        </w:rPr>
        <w:t xml:space="preserve"> је притужилац јасно изразио намеру да </w:t>
      </w:r>
      <w:r w:rsidR="0062147D" w:rsidRPr="00C16684">
        <w:rPr>
          <w:rFonts w:ascii="Book Antiqua" w:eastAsia="Times New Roman" w:hAnsi="Book Antiqua" w:cs="Times New Roman"/>
          <w:sz w:val="28"/>
          <w:szCs w:val="28"/>
          <w:lang w:val="sr-Cyrl-RS"/>
        </w:rPr>
        <w:t xml:space="preserve">поднесе пријаву против полицијских службеника, да би на крају, када је притужилац изразио сумњу да је полицијски службеник с којим разговара можда пијан, рекао да не жели да се вређају и прекинуо везу.  </w:t>
      </w:r>
    </w:p>
    <w:p w14:paraId="52CA6DBE" w14:textId="77777777" w:rsidR="007206ED" w:rsidRPr="00C16684" w:rsidRDefault="00321A00" w:rsidP="00321A00">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 </w:t>
      </w:r>
      <w:r w:rsidR="007206ED" w:rsidRPr="00C16684">
        <w:rPr>
          <w:rFonts w:ascii="Book Antiqua" w:eastAsia="Times New Roman" w:hAnsi="Book Antiqua" w:cs="Times New Roman"/>
          <w:sz w:val="28"/>
          <w:szCs w:val="28"/>
          <w:lang w:val="sr-Cyrl-RS"/>
        </w:rPr>
        <w:t>На основу преслушавања другог</w:t>
      </w:r>
      <w:r w:rsidR="0062147D" w:rsidRPr="00C16684">
        <w:rPr>
          <w:rFonts w:ascii="Book Antiqua" w:eastAsia="Times New Roman" w:hAnsi="Book Antiqua" w:cs="Times New Roman"/>
          <w:sz w:val="28"/>
          <w:szCs w:val="28"/>
          <w:lang w:val="sr-Cyrl-RS"/>
        </w:rPr>
        <w:t xml:space="preserve"> тонског записа </w:t>
      </w:r>
      <w:r w:rsidR="007206ED" w:rsidRPr="00C16684">
        <w:rPr>
          <w:rFonts w:ascii="Book Antiqua" w:eastAsia="Times New Roman" w:hAnsi="Book Antiqua" w:cs="Times New Roman"/>
          <w:sz w:val="28"/>
          <w:szCs w:val="28"/>
          <w:lang w:val="sr-Cyrl-RS"/>
        </w:rPr>
        <w:t>разговора притужиоца са полицијском службеницом која се јавила на његов позив на дежурни број полиције, Заштитник грађана је утврдио да је притужилац полицијској службеници навео да је звао раније због тога што је претучен од стране полицијских службеника, али да је пребачен да разговара са дежурним полицијским службеником у ПС С</w:t>
      </w:r>
      <w:r w:rsidR="00A76BCF" w:rsidRPr="00C16684">
        <w:rPr>
          <w:rFonts w:ascii="Book Antiqua" w:eastAsia="Times New Roman" w:hAnsi="Book Antiqua" w:cs="Times New Roman"/>
          <w:sz w:val="28"/>
          <w:szCs w:val="28"/>
          <w:lang w:val="sr-Cyrl-RS"/>
        </w:rPr>
        <w:t xml:space="preserve">авски венац, у разговору са ким није успео ништа да постигне. Дежурна полицијска службеница је обавестила притужиоца да све притужбе на рад полицијских службеника може да поднесе сваког дана у Булевару деспота Стефана, од 7,30 часова до 15,30 часова, али није затражила притужиочеве податке нити да јој опише како је нападнут од стране полицијских службеника. </w:t>
      </w:r>
    </w:p>
    <w:p w14:paraId="3AE0FB4C" w14:textId="19AC1190" w:rsidR="00A76BCF" w:rsidRPr="00C16684" w:rsidRDefault="0062147D" w:rsidP="00321A00">
      <w:pPr>
        <w:spacing w:after="120"/>
        <w:jc w:val="both"/>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 xml:space="preserve">На основу преслушавања трећег тонског записа </w:t>
      </w:r>
      <w:r w:rsidR="00A76BCF" w:rsidRPr="00C16684">
        <w:rPr>
          <w:rFonts w:ascii="Book Antiqua" w:eastAsia="Times New Roman" w:hAnsi="Book Antiqua" w:cs="Times New Roman"/>
          <w:sz w:val="28"/>
          <w:szCs w:val="28"/>
          <w:lang w:val="sr-Cyrl-RS"/>
        </w:rPr>
        <w:t xml:space="preserve">разговора притужиоца са полицијском службеницом која се јавила на његов позив на дежурни број полиције, Заштитник грађана је утврдио да је притужилац полицијској службеници навео да се зове </w:t>
      </w:r>
      <w:r w:rsidR="00EC10F4">
        <w:rPr>
          <w:rFonts w:ascii="Book Antiqua" w:eastAsia="Times New Roman" w:hAnsi="Book Antiqua" w:cs="Times New Roman"/>
          <w:sz w:val="28"/>
          <w:szCs w:val="28"/>
          <w:lang w:val="sr-Cyrl-RS"/>
        </w:rPr>
        <w:t>Б.Б.</w:t>
      </w:r>
      <w:r w:rsidR="00A76BCF" w:rsidRPr="00C16684">
        <w:rPr>
          <w:rFonts w:ascii="Book Antiqua" w:eastAsia="Times New Roman" w:hAnsi="Book Antiqua" w:cs="Times New Roman"/>
          <w:sz w:val="28"/>
          <w:szCs w:val="28"/>
          <w:lang w:val="sr-Cyrl-RS"/>
        </w:rPr>
        <w:t xml:space="preserve">, да је био </w:t>
      </w:r>
      <w:r w:rsidR="00A76BCF" w:rsidRPr="00C16684">
        <w:rPr>
          <w:rFonts w:ascii="Book Antiqua" w:eastAsia="Times New Roman" w:hAnsi="Book Antiqua" w:cs="Times New Roman"/>
          <w:sz w:val="28"/>
          <w:szCs w:val="28"/>
          <w:lang w:val="sr-Cyrl-RS"/>
        </w:rPr>
        <w:lastRenderedPageBreak/>
        <w:t>претучен од стране полицијских службеника, да су полицијски службеници измишљали да их је вређао, да је био у ПС С</w:t>
      </w:r>
      <w:r w:rsidR="00895BC7" w:rsidRPr="00C16684">
        <w:rPr>
          <w:rFonts w:ascii="Book Antiqua" w:eastAsia="Times New Roman" w:hAnsi="Book Antiqua" w:cs="Times New Roman"/>
          <w:sz w:val="28"/>
          <w:szCs w:val="28"/>
          <w:lang w:val="sr-Cyrl-RS"/>
        </w:rPr>
        <w:t>авски венац и</w:t>
      </w:r>
      <w:r w:rsidR="00A76BCF" w:rsidRPr="00C16684">
        <w:rPr>
          <w:rFonts w:ascii="Book Antiqua" w:eastAsia="Times New Roman" w:hAnsi="Book Antiqua" w:cs="Times New Roman"/>
          <w:sz w:val="28"/>
          <w:szCs w:val="28"/>
          <w:lang w:val="sr-Cyrl-RS"/>
        </w:rPr>
        <w:t xml:space="preserve"> да</w:t>
      </w:r>
      <w:r w:rsidR="00895BC7" w:rsidRPr="00C16684">
        <w:rPr>
          <w:rFonts w:ascii="Book Antiqua" w:eastAsia="Times New Roman" w:hAnsi="Book Antiqua" w:cs="Times New Roman"/>
          <w:sz w:val="28"/>
          <w:szCs w:val="28"/>
          <w:lang w:val="sr-Cyrl-RS"/>
        </w:rPr>
        <w:t xml:space="preserve"> тамо</w:t>
      </w:r>
      <w:r w:rsidR="00A76BCF" w:rsidRPr="00C16684">
        <w:rPr>
          <w:rFonts w:ascii="Book Antiqua" w:eastAsia="Times New Roman" w:hAnsi="Book Antiqua" w:cs="Times New Roman"/>
          <w:sz w:val="28"/>
          <w:szCs w:val="28"/>
          <w:lang w:val="sr-Cyrl-RS"/>
        </w:rPr>
        <w:t xml:space="preserve"> </w:t>
      </w:r>
      <w:r w:rsidR="00895BC7" w:rsidRPr="00C16684">
        <w:rPr>
          <w:rFonts w:ascii="Book Antiqua" w:eastAsia="Times New Roman" w:hAnsi="Book Antiqua" w:cs="Times New Roman"/>
          <w:sz w:val="28"/>
          <w:szCs w:val="28"/>
          <w:lang w:val="sr-Cyrl-RS"/>
        </w:rPr>
        <w:t xml:space="preserve">нису желели да прихвате његову листу повреда. Затим је објаснио да је био доведен у  ПС Савски венац и да је у полицијској станици задржан до 3,00 часа ујутро. Дежурна полицијска службеница је питала притужиоца за личне податке, а затим </w:t>
      </w:r>
      <w:r w:rsidR="00052C1E" w:rsidRPr="00C16684">
        <w:rPr>
          <w:rFonts w:ascii="Book Antiqua" w:eastAsia="Times New Roman" w:hAnsi="Book Antiqua" w:cs="Times New Roman"/>
          <w:sz w:val="28"/>
          <w:szCs w:val="28"/>
          <w:lang w:val="sr-Cyrl-RS"/>
        </w:rPr>
        <w:t xml:space="preserve">га је упутила да може да дође у </w:t>
      </w:r>
      <w:r w:rsidR="004D5AEB" w:rsidRPr="00C16684">
        <w:rPr>
          <w:rFonts w:ascii="Book Antiqua" w:eastAsia="Times New Roman" w:hAnsi="Book Antiqua" w:cs="Times New Roman"/>
          <w:sz w:val="28"/>
          <w:szCs w:val="28"/>
          <w:lang w:val="sr-Cyrl-RS"/>
        </w:rPr>
        <w:t>„</w:t>
      </w:r>
      <w:r w:rsidR="00052C1E" w:rsidRPr="00C16684">
        <w:rPr>
          <w:rFonts w:ascii="Book Antiqua" w:eastAsia="Times New Roman" w:hAnsi="Book Antiqua" w:cs="Times New Roman"/>
          <w:sz w:val="28"/>
          <w:szCs w:val="28"/>
          <w:lang w:val="sr-Cyrl-RS"/>
        </w:rPr>
        <w:t>Одељење за законитост у раду</w:t>
      </w:r>
      <w:r w:rsidR="005853CD" w:rsidRPr="00C16684">
        <w:rPr>
          <w:rFonts w:ascii="Book Antiqua" w:eastAsia="Times New Roman" w:hAnsi="Book Antiqua" w:cs="Times New Roman"/>
          <w:sz w:val="28"/>
          <w:szCs w:val="28"/>
          <w:lang w:val="sr-Cyrl-RS"/>
        </w:rPr>
        <w:t xml:space="preserve"> Полицијске управе за град Београд</w:t>
      </w:r>
      <w:r w:rsidR="00052C1E" w:rsidRPr="00C16684">
        <w:rPr>
          <w:rFonts w:ascii="Book Antiqua" w:eastAsia="Times New Roman" w:hAnsi="Book Antiqua" w:cs="Times New Roman"/>
          <w:sz w:val="28"/>
          <w:szCs w:val="28"/>
          <w:lang w:val="sr-Cyrl-RS"/>
        </w:rPr>
        <w:t xml:space="preserve"> или код командира ПС Савски венац“</w:t>
      </w:r>
      <w:r w:rsidR="005853CD" w:rsidRPr="00C16684">
        <w:rPr>
          <w:rFonts w:ascii="Book Antiqua" w:eastAsia="Times New Roman" w:hAnsi="Book Antiqua" w:cs="Times New Roman"/>
          <w:sz w:val="28"/>
          <w:szCs w:val="28"/>
          <w:lang w:val="sr-Latn-RS"/>
        </w:rPr>
        <w:t xml:space="preserve">. </w:t>
      </w:r>
      <w:r w:rsidR="005853CD" w:rsidRPr="00C16684">
        <w:rPr>
          <w:rFonts w:ascii="Book Antiqua" w:eastAsia="Times New Roman" w:hAnsi="Book Antiqua" w:cs="Times New Roman"/>
          <w:sz w:val="28"/>
          <w:szCs w:val="28"/>
          <w:lang w:val="sr-Cyrl-RS"/>
        </w:rPr>
        <w:t xml:space="preserve">Притужилац се пожалио да се управо вратио одатле, а дежурна полицијска службеница га је прекинула и поновила му коме може да се обрати. Притужилац је упитао да ли ће командир бити у ПС Савски венац у поподневним часовима, након чега је дежурна полицијска службеница са којом је разговарао прекинула везу не одговоривши му на постављено питање. </w:t>
      </w:r>
    </w:p>
    <w:p w14:paraId="64157450" w14:textId="77777777" w:rsidR="00C9625C" w:rsidRPr="00C16684" w:rsidRDefault="00BD0E32" w:rsidP="00BD0E32">
      <w:pPr>
        <w:spacing w:after="120"/>
        <w:jc w:val="center"/>
        <w:rPr>
          <w:rFonts w:ascii="Book Antiqua" w:eastAsia="Times New Roman" w:hAnsi="Book Antiqua" w:cs="Arial"/>
          <w:sz w:val="28"/>
          <w:szCs w:val="28"/>
          <w:lang w:val="sr-Cyrl-RS" w:eastAsia="sr-Latn-CS"/>
        </w:rPr>
      </w:pPr>
      <w:r w:rsidRPr="00C16684">
        <w:rPr>
          <w:rFonts w:ascii="Book Antiqua" w:eastAsia="Times New Roman" w:hAnsi="Book Antiqua" w:cs="Arial"/>
          <w:sz w:val="28"/>
          <w:szCs w:val="28"/>
          <w:lang w:val="sr-Cyrl-RS" w:eastAsia="sr-Latn-CS"/>
        </w:rPr>
        <w:t>***</w:t>
      </w:r>
    </w:p>
    <w:p w14:paraId="261C1BDF" w14:textId="77777777" w:rsidR="007A3780" w:rsidRPr="00C16684" w:rsidRDefault="007A3780" w:rsidP="00726C56">
      <w:pPr>
        <w:spacing w:after="120"/>
        <w:jc w:val="both"/>
        <w:rPr>
          <w:rFonts w:ascii="Book Antiqua" w:eastAsia="Times New Roman" w:hAnsi="Book Antiqua" w:cs="Times New Roman"/>
          <w:iCs/>
          <w:color w:val="000000"/>
          <w:sz w:val="28"/>
          <w:szCs w:val="28"/>
        </w:rPr>
      </w:pPr>
      <w:r w:rsidRPr="00C16684">
        <w:rPr>
          <w:rFonts w:ascii="Book Antiqua" w:eastAsia="Times New Roman" w:hAnsi="Book Antiqua" w:cs="Times New Roman"/>
          <w:iCs/>
          <w:color w:val="000000"/>
          <w:sz w:val="28"/>
          <w:szCs w:val="28"/>
          <w:lang w:val="sr-Cyrl-RS"/>
        </w:rPr>
        <w:t>Чланом 23. Устава Републике Србије (Службени гласник Републике Србије", бр. 98/2006) прописано је да је људско достојанство неприкосновено и да су сви дужни да га поштују и штите.</w:t>
      </w:r>
      <w:r w:rsidRPr="00C16684">
        <w:rPr>
          <w:rFonts w:ascii="Book Antiqua" w:eastAsia="Times New Roman" w:hAnsi="Book Antiqua" w:cs="Times New Roman"/>
          <w:iCs/>
          <w:color w:val="000000"/>
          <w:sz w:val="28"/>
          <w:szCs w:val="28"/>
        </w:rPr>
        <w:t xml:space="preserve"> </w:t>
      </w:r>
    </w:p>
    <w:p w14:paraId="1F6608B0" w14:textId="3897CB87" w:rsidR="00726C56" w:rsidRPr="00C16684" w:rsidRDefault="00726C56"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25. Устава Републике Србије јемчи се неповредивост физичког и психичког интегритета, те је прописано да нико не може бити изложен мучењу, нечовечном или понижавајућем поступању или кажњавању, нити подвргнут медицинским или научним огледима без свог слободно датог пристанка.</w:t>
      </w:r>
    </w:p>
    <w:p w14:paraId="3267DA67" w14:textId="76489B9B"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3. Европске конвенције за заштиту људских права и основних слобода  („Службени лист Србије и Црне Горе – међународни уговори“, бр. 9/2003) јемчи се забрана мучења, те је прописано да нико не сме бити подвргнут мучењу, или нечовечном или понижавајућем поступању или кажњавању.</w:t>
      </w:r>
    </w:p>
    <w:p w14:paraId="5A867F3F" w14:textId="1F33FBA2"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Конвенцијом против тортуре и других сурових, нељудских или понижавајућих поступака или казни државе чланице су се сагласиле и обавезале да свака држава чланица предузима законске, административне, судске или друге ефикасне мере како би спречила извршење аката тортуре на територији под њеном јурисдикцијом; да ће се свака држава чланица старати да упознавање и информисање о забрани тортуре буде саставни део образовања цивилног или војног особља задуженог за примену закона, медицинског особља, вршилаца јавних функција и осталих лица која на било који начин могу учествовати у чувању, саслушању или опхођењу са неком ухапшеном, или притвореном или затвореном особом; да свака држава чланица </w:t>
      </w:r>
      <w:r w:rsidRPr="00C16684">
        <w:rPr>
          <w:rFonts w:ascii="Book Antiqua" w:eastAsia="Times New Roman" w:hAnsi="Book Antiqua" w:cs="Times New Roman"/>
          <w:iCs/>
          <w:color w:val="000000"/>
          <w:sz w:val="28"/>
          <w:szCs w:val="28"/>
          <w:lang w:val="sr-Cyrl-RS"/>
        </w:rPr>
        <w:lastRenderedPageBreak/>
        <w:t>уноси споменуту забрану у утврђена правила или упутства у вези с обавезама и дужностима тих лица; да се свака држава чланица стара да надлежни органи неодложно изврше непристрасну истрагу сваки пут кад постоје оправдани разлози да се посумња да је акт тортуре извршен на некој територији под њеном јурисдикцијом; да свака држава чланица обезбеђује сваком лицу које тврди да је било подвргнуто тортури на некој територији под њеном јурисдикцијом право да се жали надлежним органима споменуте државе који ће неодложно и непристрасно испитати случај. Предузеће се мере ради обезбеђења заштите лица које се жалило и лица као сведока од сваког лошег поступања или било каквог застрашивања због поднесене жалбе или било какве дате изјаве.</w:t>
      </w:r>
    </w:p>
    <w:p w14:paraId="284947FA" w14:textId="2CCE828E"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122. Кривичног законика ("Сл. гласник РС", бр. 85/2005, 88/2005 - испр., 107/2005 - испр., 72/2009, 111/2009, 121/2012, 104/2013, 108/2014, 94/2016 и 35/2019)  прописано је да ко другог лако телесно повреди или му здравље лако наруши, казниће се новчаном казном или затвором до једне године.</w:t>
      </w:r>
    </w:p>
    <w:p w14:paraId="097346E6" w14:textId="7CE4B7A9"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137. став 1. Кривичног законика прописано је да ко злоставља другог или према њему поступа на начин којим се вређа људско достојанство, казниће се затвором до једне године. Према ставу 2. истог члана, ко применом силе, претње, или на други недозвољени начин другоме нанесе велики бол или тешке патње с циљем да од њега или од трећег лица добије признање, исказ или друго обавештење или да се он или неко треће лице застраши или незаконито казни, или то учини из друге побуде засноване на било каквом облику дискриминације, казниће се затвором од шест месеци до пет година. Ставом 3. истог члана је прописано да ако дело из ст. 1. и 2. овог члана учини службено лице у вршењу службе, казниће се за дело из става 1. затвором од три месеца до три године, а за дело из става 2. затвором од две до десет година.</w:t>
      </w:r>
    </w:p>
    <w:p w14:paraId="6D66C9A6" w14:textId="0E2A764A"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65. ставом 4. Закона о полицији ("Сл. гласник РС", бр. 6/2016, 24/2018 и 87/2018)  прописано је да приликом примене полицијских овлашћења полицијски службеник поступа у складу са законом и другим прописом и поштује стандарде постављене Европском конвенцијом за заштиту људских права и основних слобода, Основним принципима УН о употреби силе и ватреног оружја од стране службених лица која спроводе закон, Европским кодексом полицијске етике и другим међународним актима који се односе на Полицију.</w:t>
      </w:r>
    </w:p>
    <w:p w14:paraId="0E08B8B2" w14:textId="670211C3"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lastRenderedPageBreak/>
        <w:t xml:space="preserve">Чланом 68. ставом 1. наведеног закона прописано је да примена полицијског овлашћења мора бити сразмерна потреби због које се предузима, док је ставом 4. прописано да ће се приликом примене средстава принуде настојати да њихова употреба буде поступна, односно од најлакшег према тежем средству принуде и, у сваком случају, уз минимум неопходне силе. </w:t>
      </w:r>
    </w:p>
    <w:p w14:paraId="55704A3E" w14:textId="442FCB0A"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Чланом 108. ставовима 3. и 4. Закона, прописано је да оправданост и правилност употребе средства принуде оцењује овлашћено службено лице за то овлашћено од стране министра, које предлаже директору полиције предузимање законом утврђених мера у случају неоправдане и неправилне употребе средства принуде. </w:t>
      </w:r>
    </w:p>
    <w:p w14:paraId="788D1732" w14:textId="4C92722F"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202. наведеног закона прописано је да полицијски службеници и други запослени у Министарству одговарају дисциплински за лаке и тешке повреде службене дужности.</w:t>
      </w:r>
    </w:p>
    <w:p w14:paraId="293360AC" w14:textId="2D30BCB6"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203.  ставом 1. Закона прописано је да полицијски службеници и остали запослени у Министарству одговарају за повреду службене дужности ако послове и задатке не обављају савесно, стручно и у предвиђеним роковима, ако се не придржавају Устава, закона, других прописа и правила о понашању за време службе, као и за повреде којима изван службе нарушавају интересе и углед Министарства.</w:t>
      </w:r>
    </w:p>
    <w:p w14:paraId="41C44ECF" w14:textId="51752B23"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Чланом 58. наведеног закона прописано је да је полицијски службеник дужан да прими пријаву о учињеном кривичном делу и прекршају. Примљену кривичну пријаву полицијски службеник одмах доставља надлежном јавном тужиоцу у складу са Закоником о кривичном поступку, а пријаву која садржи елементе прекршаја организационој јединици Полиције надлежној за послове прекршаја.</w:t>
      </w:r>
    </w:p>
    <w:p w14:paraId="1704BC0D" w14:textId="23CA56CE"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Чланом 227. став 3. наведеног закона прописано је да су све организационе јединице Министарства, ако током свог рада дођу до сазнања и података да је запослени у Министарству извршио кривично дело, на раду или у вези са радом, дужне да без одлагања обавесте надлежног јавног тужиоца и Сектор унутрашње контроле, а најкасније у року од 24 часа од сазнања.  </w:t>
      </w:r>
    </w:p>
    <w:p w14:paraId="2470D017" w14:textId="11390C9B" w:rsidR="000E1069" w:rsidRPr="00C16684" w:rsidRDefault="000E1069"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Актом министра унутрашњих послова - Упутством о Методологији за спровођење истраге у случајевима злостављања од стране полиције  прописана је наведена методологија. Иста је намењена јавним тужиоцима и полицијским службеницима и односи се на истрагу случајева наводног злостављања од стране полицијских службеника. Истрага у случајевима наводног злостављања, према принципима који проистичу из одлука Европског суда за људска права, Комитета </w:t>
      </w:r>
      <w:r w:rsidRPr="00C16684">
        <w:rPr>
          <w:rFonts w:ascii="Book Antiqua" w:eastAsia="Times New Roman" w:hAnsi="Book Antiqua" w:cs="Times New Roman"/>
          <w:iCs/>
          <w:color w:val="000000"/>
          <w:sz w:val="28"/>
          <w:szCs w:val="28"/>
          <w:lang w:val="sr-Cyrl-RS"/>
        </w:rPr>
        <w:lastRenderedPageBreak/>
        <w:t>за људска права Уједињених нација и Комитета против тортуре Уједињених нација, треба да буде: 1) независна, односно вођена тако да у њој не учествују и на њу не утичу особе чији поступци се испитују; 2) хитна и благовремена, односно вођена без непотребног одлагања; 3) делотворна, што значи да у оквиру ње треба да буду предузете мере потребне да би учиниоци били откривени и на одговарајући начин санкционисани; 4) вођена тако да оштећеном буде омогућено да заштити своје легитимне интересе и 5) подвргнута контроли јавности.</w:t>
      </w:r>
    </w:p>
    <w:p w14:paraId="54A55D44" w14:textId="6A7AA41F" w:rsidR="000B6807" w:rsidRPr="00C16684" w:rsidRDefault="000B6807" w:rsidP="00726C56">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Уколико злостављање буде пријављено полицији или полиција на други начин дође до информације која указује на то да је до злостављања дошло, полицијски службеник ће без одлагања упознати дежурног јавног тужиоца о наводном злостављању и о томе сачинити службену белешку. Након пријема информације, дежурни јавни тужилац доноси одлуку о даљем току поступка (нпр. сачињава кривичну пријаву, издаје наредбу о довођењу осумњиченог ради саслушања итд.). </w:t>
      </w:r>
    </w:p>
    <w:p w14:paraId="433B3015" w14:textId="5B73ACE3" w:rsidR="000B6807" w:rsidRPr="00C16684" w:rsidRDefault="000B6807" w:rsidP="000B6807">
      <w:pPr>
        <w:spacing w:after="120"/>
        <w:jc w:val="center"/>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w:t>
      </w:r>
    </w:p>
    <w:p w14:paraId="7FBC553E" w14:textId="5752C618" w:rsidR="000B6807" w:rsidRPr="00C16684" w:rsidRDefault="000B6807" w:rsidP="000B6807">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У спроведеном поступку контроле законитости и правилности рада Министарства унутрашњих послова, Заштитник грађана је утврдио недостатке у раду контролисаног органа на штету права подносиоца притужбе.</w:t>
      </w:r>
    </w:p>
    <w:p w14:paraId="1D867324" w14:textId="356533DA" w:rsidR="000B6807" w:rsidRPr="00C16684" w:rsidRDefault="000B6807" w:rsidP="000B6807">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b/>
          <w:iCs/>
          <w:color w:val="000000"/>
          <w:sz w:val="28"/>
          <w:szCs w:val="28"/>
          <w:lang w:val="sr-Cyrl-RS"/>
        </w:rPr>
        <w:t>Наиме, на основу доступног видео-записа на којем је тонски забележено поступање полицијских службеника према притужиоцу у ПС Савски венац и извештаја лекара специјалисте о прегледу притужиоца било је могуће утврдити да су притужиоцу нанете телесне повреде током његовог боравка у ПС Савски венац, односно спровођења до просторија за прихват доведених и задржаних лица, дана 7. 10. 2021. године у периоду између 23,30 и 23,40 часова.</w:t>
      </w:r>
      <w:r w:rsidRPr="00C16684">
        <w:rPr>
          <w:rFonts w:ascii="Book Antiqua" w:eastAsia="Times New Roman" w:hAnsi="Book Antiqua" w:cs="Times New Roman"/>
          <w:iCs/>
          <w:color w:val="000000"/>
          <w:sz w:val="28"/>
          <w:szCs w:val="28"/>
          <w:lang w:val="sr-Cyrl-RS"/>
        </w:rPr>
        <w:t xml:space="preserve"> У конкретном случају немогуће је говорити о оправданој, на закону заснованој примени мера принуде према притужиоцу, будући да из документације и изјава полицијских службеника који су извршили довођење притужиоца у полицијску станицу и његово спровођење до просторија за прихват доведених и задржаних лица произилази да није било разлога за употребу средстава принуде према притужиоцу. Стога се у конкретном случају може говорити само о незаконитом поступању полицијских службеника према притужиоцу током његовог боравка у просторијама ПС Савски венац.</w:t>
      </w:r>
    </w:p>
    <w:p w14:paraId="0682F110" w14:textId="2A912661" w:rsidR="000B6807" w:rsidRPr="00C16684" w:rsidRDefault="000B6807" w:rsidP="000B6807">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 xml:space="preserve">Имајући у виду утврђене чињенице и важеће прописе, Заштитник грађана је утврдио да је притужиоцу током боравка у просторијама </w:t>
      </w:r>
      <w:r w:rsidRPr="00C16684">
        <w:rPr>
          <w:rFonts w:ascii="Book Antiqua" w:eastAsia="Times New Roman" w:hAnsi="Book Antiqua" w:cs="Times New Roman"/>
          <w:iCs/>
          <w:color w:val="000000"/>
          <w:sz w:val="28"/>
          <w:szCs w:val="28"/>
          <w:lang w:val="sr-Cyrl-RS"/>
        </w:rPr>
        <w:lastRenderedPageBreak/>
        <w:t>ПС Савски венац описаним поступањем полицијских службеника повређено право на неповредивост физичког и психичког интегритета и право на достојанство.</w:t>
      </w:r>
    </w:p>
    <w:p w14:paraId="1D7A29BD" w14:textId="6BA7E6BA" w:rsidR="000B6807" w:rsidRPr="00C16684" w:rsidRDefault="000B6807" w:rsidP="000B6807">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Осим тога, полицијски службеници којима се притужилац обратио када је позивао дежурни број полиције и долазио у ПС Савки венац нису поступали онако како су обавезани Законом о полицији и Упутством о Методологији за спровођење истраге у случајевима злостављања од стране полиције. Њихова обавеза, након што им је притужилац објаснио да намерава да поднесе пријаву против полицијских службеника због наношења телесних повреда, била је да га поуче о начину остваривања права на правно средство, односно да од њега приме пријаву коју је желео да поднесе против полицијских службеника који су му нанели повреде, да сачине одговарајући записник и о томе обавесте надлежног јавног тужиоца.</w:t>
      </w:r>
    </w:p>
    <w:p w14:paraId="3856835A" w14:textId="5C5ABE16" w:rsidR="00CA03CD" w:rsidRPr="00C16684" w:rsidRDefault="000B6807" w:rsidP="00CA03CD">
      <w:pPr>
        <w:spacing w:after="120"/>
        <w:jc w:val="both"/>
        <w:rPr>
          <w:rFonts w:ascii="Book Antiqua" w:eastAsia="Times New Roman" w:hAnsi="Book Antiqua" w:cs="Times New Roman"/>
          <w:iCs/>
          <w:color w:val="000000"/>
          <w:sz w:val="28"/>
          <w:szCs w:val="28"/>
          <w:lang w:val="sr-Cyrl-RS"/>
        </w:rPr>
      </w:pPr>
      <w:r w:rsidRPr="00C16684">
        <w:rPr>
          <w:rFonts w:ascii="Book Antiqua" w:eastAsia="Times New Roman" w:hAnsi="Book Antiqua" w:cs="Times New Roman"/>
          <w:iCs/>
          <w:color w:val="000000"/>
          <w:sz w:val="28"/>
          <w:szCs w:val="28"/>
          <w:lang w:val="sr-Cyrl-RS"/>
        </w:rPr>
        <w:t>На основу свих утврђених чињеница и околности, Заштитник грађана је утврдио пропуст у раду Министарства унутрашњих послова, Дирекције полиције, Полицијске управе за град Београд и сагласно члану 31. став 2. Закона о Заштитнику грађана, упутио препорукe ради отклањања уочених недостатака у раду, као и у циљу унапређења рада органа управе и спречавања сличних пропуста у будућности.</w:t>
      </w:r>
    </w:p>
    <w:p w14:paraId="203B4310" w14:textId="77777777" w:rsidR="000B6807" w:rsidRPr="00C16684" w:rsidRDefault="000B6807" w:rsidP="00CA03CD">
      <w:pPr>
        <w:spacing w:after="120"/>
        <w:jc w:val="both"/>
        <w:rPr>
          <w:rFonts w:ascii="Book Antiqua" w:eastAsia="Times New Roman" w:hAnsi="Book Antiqua" w:cs="Times New Roman"/>
          <w:iCs/>
          <w:color w:val="000000"/>
          <w:sz w:val="28"/>
          <w:szCs w:val="28"/>
          <w:lang w:val="sr-Cyrl-RS"/>
        </w:rPr>
      </w:pPr>
    </w:p>
    <w:tbl>
      <w:tblPr>
        <w:tblW w:w="0" w:type="auto"/>
        <w:tblInd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9"/>
      </w:tblGrid>
      <w:tr w:rsidR="00CA03CD" w:rsidRPr="00C16684" w14:paraId="3E9DA5A3" w14:textId="77777777" w:rsidTr="00C9625C">
        <w:tc>
          <w:tcPr>
            <w:tcW w:w="4349" w:type="dxa"/>
            <w:tcBorders>
              <w:top w:val="nil"/>
              <w:left w:val="nil"/>
              <w:bottom w:val="nil"/>
              <w:right w:val="nil"/>
            </w:tcBorders>
            <w:shd w:val="clear" w:color="auto" w:fill="auto"/>
          </w:tcPr>
          <w:p w14:paraId="69F9E703" w14:textId="77777777" w:rsidR="00CA03CD" w:rsidRPr="00C16684" w:rsidRDefault="0025069B" w:rsidP="00CA03CD">
            <w:pPr>
              <w:jc w:val="center"/>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ЗАШТИТНИК ГРАЂАНА</w:t>
            </w:r>
          </w:p>
          <w:p w14:paraId="33205DB2" w14:textId="77777777" w:rsidR="004C1F51" w:rsidRPr="00C16684" w:rsidRDefault="004C1F51" w:rsidP="00CA03CD">
            <w:pPr>
              <w:jc w:val="center"/>
              <w:rPr>
                <w:rFonts w:ascii="Book Antiqua" w:eastAsia="Times New Roman" w:hAnsi="Book Antiqua" w:cs="Times New Roman"/>
                <w:sz w:val="28"/>
                <w:szCs w:val="28"/>
                <w:lang w:val="sr-Cyrl-RS"/>
              </w:rPr>
            </w:pPr>
          </w:p>
          <w:p w14:paraId="7BB735F3" w14:textId="77777777" w:rsidR="004C1F51" w:rsidRPr="00C16684" w:rsidRDefault="0025069B" w:rsidP="00CA03CD">
            <w:pPr>
              <w:jc w:val="center"/>
              <w:rPr>
                <w:rFonts w:ascii="Book Antiqua" w:eastAsia="Times New Roman" w:hAnsi="Book Antiqua" w:cs="Times New Roman"/>
                <w:sz w:val="28"/>
                <w:szCs w:val="28"/>
                <w:lang w:val="sr-Cyrl-RS"/>
              </w:rPr>
            </w:pPr>
            <w:r w:rsidRPr="00C16684">
              <w:rPr>
                <w:rFonts w:ascii="Book Antiqua" w:eastAsia="Times New Roman" w:hAnsi="Book Antiqua" w:cs="Times New Roman"/>
                <w:sz w:val="28"/>
                <w:szCs w:val="28"/>
                <w:lang w:val="sr-Cyrl-RS"/>
              </w:rPr>
              <w:t>мр Зоран Пашалић</w:t>
            </w:r>
          </w:p>
        </w:tc>
      </w:tr>
    </w:tbl>
    <w:p w14:paraId="40E82985" w14:textId="77777777" w:rsidR="00CA03CD" w:rsidRPr="00C16684" w:rsidRDefault="00CA03CD" w:rsidP="00CA03CD">
      <w:pPr>
        <w:tabs>
          <w:tab w:val="left" w:pos="2580"/>
        </w:tabs>
        <w:jc w:val="both"/>
        <w:rPr>
          <w:rFonts w:ascii="Book Antiqua" w:eastAsia="Times New Roman" w:hAnsi="Book Antiqua" w:cs="Times New Roman"/>
          <w:sz w:val="28"/>
          <w:szCs w:val="28"/>
          <w:lang w:val="sr-Cyrl-RS"/>
        </w:rPr>
      </w:pPr>
    </w:p>
    <w:p w14:paraId="258D9BD9" w14:textId="77777777" w:rsidR="002040EC" w:rsidRPr="00C16684" w:rsidRDefault="002040EC" w:rsidP="002040EC">
      <w:pPr>
        <w:tabs>
          <w:tab w:val="left" w:pos="2580"/>
        </w:tabs>
        <w:jc w:val="both"/>
        <w:rPr>
          <w:rFonts w:ascii="Book Antiqua" w:eastAsia="Times New Roman" w:hAnsi="Book Antiqua" w:cs="Times New Roman"/>
          <w:i/>
          <w:sz w:val="28"/>
          <w:szCs w:val="28"/>
          <w:u w:val="single"/>
          <w:lang w:val="sr-Cyrl-CS"/>
        </w:rPr>
      </w:pPr>
      <w:r w:rsidRPr="00C16684">
        <w:rPr>
          <w:rFonts w:ascii="Book Antiqua" w:eastAsia="Times New Roman" w:hAnsi="Book Antiqua" w:cs="Times New Roman"/>
          <w:i/>
          <w:sz w:val="28"/>
          <w:szCs w:val="28"/>
          <w:u w:val="single"/>
          <w:lang w:val="sr-Cyrl-CS"/>
        </w:rPr>
        <w:t>Доставити:</w:t>
      </w:r>
    </w:p>
    <w:p w14:paraId="44A0A714" w14:textId="77777777" w:rsidR="002040EC" w:rsidRPr="00C16684" w:rsidRDefault="002040EC" w:rsidP="002040EC">
      <w:pPr>
        <w:tabs>
          <w:tab w:val="left" w:pos="2580"/>
        </w:tabs>
        <w:jc w:val="both"/>
        <w:rPr>
          <w:rFonts w:ascii="Book Antiqua" w:eastAsia="Times New Roman" w:hAnsi="Book Antiqua" w:cs="Times New Roman"/>
          <w:i/>
          <w:sz w:val="28"/>
          <w:szCs w:val="28"/>
          <w:lang w:val="sr-Cyrl-CS"/>
        </w:rPr>
      </w:pPr>
      <w:r w:rsidRPr="00C16684">
        <w:rPr>
          <w:rFonts w:ascii="Book Antiqua" w:eastAsia="Times New Roman" w:hAnsi="Book Antiqua" w:cs="Times New Roman"/>
          <w:i/>
          <w:sz w:val="28"/>
          <w:szCs w:val="28"/>
          <w:lang w:val="sr-Cyrl-CS"/>
        </w:rPr>
        <w:t>-  подносиоцу притужбе</w:t>
      </w:r>
    </w:p>
    <w:p w14:paraId="62367C89" w14:textId="0A877F05" w:rsidR="002040EC" w:rsidRPr="00C16684" w:rsidRDefault="002040EC" w:rsidP="002040EC">
      <w:pPr>
        <w:tabs>
          <w:tab w:val="left" w:pos="2580"/>
        </w:tabs>
        <w:jc w:val="both"/>
        <w:rPr>
          <w:rFonts w:ascii="Book Antiqua" w:eastAsia="Times New Roman" w:hAnsi="Book Antiqua" w:cs="Times New Roman"/>
          <w:i/>
          <w:sz w:val="28"/>
          <w:szCs w:val="28"/>
          <w:lang w:val="sr-Cyrl-CS"/>
        </w:rPr>
      </w:pPr>
      <w:r w:rsidRPr="00C16684">
        <w:rPr>
          <w:rFonts w:ascii="Book Antiqua" w:eastAsia="Times New Roman" w:hAnsi="Book Antiqua" w:cs="Times New Roman"/>
          <w:i/>
          <w:sz w:val="28"/>
          <w:szCs w:val="28"/>
          <w:lang w:val="sr-Cyrl-CS"/>
        </w:rPr>
        <w:t>-  Министарству унутрашњих послова</w:t>
      </w:r>
    </w:p>
    <w:p w14:paraId="0B208942" w14:textId="11193179" w:rsidR="00BC7469" w:rsidRPr="00C16684" w:rsidRDefault="00BC7469" w:rsidP="002040EC">
      <w:pPr>
        <w:tabs>
          <w:tab w:val="left" w:pos="2580"/>
        </w:tabs>
        <w:jc w:val="both"/>
        <w:rPr>
          <w:rFonts w:ascii="Book Antiqua" w:eastAsia="Times New Roman" w:hAnsi="Book Antiqua" w:cs="Times New Roman"/>
          <w:i/>
          <w:sz w:val="28"/>
          <w:szCs w:val="28"/>
          <w:lang w:val="sr-Latn-RS"/>
        </w:rPr>
      </w:pPr>
      <w:r w:rsidRPr="00C16684">
        <w:rPr>
          <w:rFonts w:ascii="Book Antiqua" w:eastAsia="Times New Roman" w:hAnsi="Book Antiqua" w:cs="Times New Roman"/>
          <w:i/>
          <w:sz w:val="28"/>
          <w:szCs w:val="28"/>
          <w:lang w:val="sr-Cyrl-CS"/>
        </w:rPr>
        <w:t>- Првом основном јавном тужилаштву у Београду</w:t>
      </w:r>
    </w:p>
    <w:p w14:paraId="47876E1E" w14:textId="77777777" w:rsidR="002040EC" w:rsidRPr="00C16684" w:rsidRDefault="002040EC" w:rsidP="002040EC">
      <w:pPr>
        <w:tabs>
          <w:tab w:val="left" w:pos="2580"/>
        </w:tabs>
        <w:jc w:val="both"/>
        <w:rPr>
          <w:rFonts w:ascii="Book Antiqua" w:eastAsia="Times New Roman" w:hAnsi="Book Antiqua" w:cs="Times New Roman"/>
          <w:i/>
          <w:sz w:val="28"/>
          <w:szCs w:val="28"/>
          <w:lang w:val="sr-Cyrl-CS"/>
        </w:rPr>
      </w:pPr>
      <w:r w:rsidRPr="00C16684">
        <w:rPr>
          <w:rFonts w:ascii="Book Antiqua" w:eastAsia="Times New Roman" w:hAnsi="Book Antiqua" w:cs="Times New Roman"/>
          <w:i/>
          <w:sz w:val="28"/>
          <w:szCs w:val="28"/>
          <w:lang w:val="sr-Cyrl-CS"/>
        </w:rPr>
        <w:t>-  у списе предмета</w:t>
      </w:r>
    </w:p>
    <w:p w14:paraId="319843A6" w14:textId="77777777" w:rsidR="002040EC" w:rsidRPr="00C16684" w:rsidRDefault="002040EC" w:rsidP="00CA03CD">
      <w:pPr>
        <w:tabs>
          <w:tab w:val="left" w:pos="2580"/>
        </w:tabs>
        <w:jc w:val="both"/>
        <w:rPr>
          <w:rFonts w:ascii="Book Antiqua" w:eastAsia="Times New Roman" w:hAnsi="Book Antiqua" w:cs="Times New Roman"/>
          <w:sz w:val="28"/>
          <w:szCs w:val="28"/>
          <w:lang w:val="sr-Cyrl-RS"/>
        </w:rPr>
      </w:pPr>
    </w:p>
    <w:p w14:paraId="39680D79" w14:textId="77777777" w:rsidR="00FA59A2" w:rsidRPr="00C16684" w:rsidRDefault="00FA59A2" w:rsidP="00FA59A2">
      <w:pPr>
        <w:rPr>
          <w:sz w:val="28"/>
          <w:szCs w:val="28"/>
          <w:lang w:val="sr-Cyrl-RS"/>
        </w:rPr>
      </w:pPr>
    </w:p>
    <w:p w14:paraId="67D9B073" w14:textId="77777777" w:rsidR="00FA59A2" w:rsidRPr="00C16684" w:rsidRDefault="00FA59A2" w:rsidP="00FA59A2">
      <w:pPr>
        <w:rPr>
          <w:sz w:val="28"/>
          <w:szCs w:val="28"/>
          <w:lang w:val="sr-Cyrl-RS"/>
        </w:rPr>
      </w:pPr>
    </w:p>
    <w:sectPr w:rsidR="00FA59A2" w:rsidRPr="00C16684" w:rsidSect="00C9625C">
      <w:headerReference w:type="default" r:id="rId8"/>
      <w:footerReference w:type="default" r:id="rId9"/>
      <w:headerReference w:type="first" r:id="rId10"/>
      <w:footerReference w:type="first" r:id="rId11"/>
      <w:pgSz w:w="11909" w:h="16834" w:code="9"/>
      <w:pgMar w:top="1258" w:right="1109" w:bottom="1258" w:left="1584" w:header="533" w:footer="4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D14A9" w14:textId="77777777" w:rsidR="00F3066C" w:rsidRDefault="00F3066C" w:rsidP="00CA03CD">
      <w:r>
        <w:separator/>
      </w:r>
    </w:p>
  </w:endnote>
  <w:endnote w:type="continuationSeparator" w:id="0">
    <w:p w14:paraId="061D7B0A" w14:textId="77777777" w:rsidR="00F3066C" w:rsidRDefault="00F3066C" w:rsidP="00CA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56316" w14:textId="77777777" w:rsidR="00752188" w:rsidRPr="0094742E" w:rsidRDefault="00752188" w:rsidP="00C9625C">
    <w:pPr>
      <w:pBdr>
        <w:top w:val="single" w:sz="4" w:space="1" w:color="auto"/>
      </w:pBdr>
      <w:jc w:val="center"/>
      <w:rPr>
        <w:rFonts w:ascii="Arial" w:hAnsi="Arial" w:cs="Arial"/>
        <w:color w:val="4D4D4D"/>
        <w:sz w:val="4"/>
        <w:szCs w:val="4"/>
        <w:lang w:val="sr-Latn-CS"/>
      </w:rPr>
    </w:pPr>
  </w:p>
  <w:p w14:paraId="536704C7" w14:textId="77777777" w:rsidR="00752188" w:rsidRDefault="00752188" w:rsidP="001D7FD7">
    <w:pPr>
      <w:pBdr>
        <w:top w:val="single" w:sz="4" w:space="1" w:color="auto"/>
      </w:pBdr>
      <w:jc w:val="center"/>
      <w:rPr>
        <w:rFonts w:ascii="Arial" w:hAnsi="Arial" w:cs="Arial"/>
        <w:color w:val="4D4D4D"/>
        <w:sz w:val="20"/>
        <w:szCs w:val="20"/>
        <w:lang w:val="sr-Latn-CS"/>
      </w:rPr>
    </w:pPr>
    <w:r>
      <w:rPr>
        <w:rFonts w:ascii="Arial" w:hAnsi="Arial" w:cs="Arial"/>
        <w:color w:val="4D4D4D"/>
        <w:sz w:val="20"/>
        <w:szCs w:val="20"/>
        <w:lang w:val="sr-Cyrl-CS"/>
      </w:rPr>
      <w:t>Делиградска</w:t>
    </w:r>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322F3291" w14:textId="77777777" w:rsidR="00752188" w:rsidRPr="0094742E" w:rsidRDefault="00752188" w:rsidP="001D7FD7">
    <w:pPr>
      <w:pBdr>
        <w:top w:val="single" w:sz="4" w:space="1" w:color="auto"/>
      </w:pBdr>
      <w:jc w:val="center"/>
      <w:rPr>
        <w:rFonts w:ascii="Arial" w:hAnsi="Arial" w:cs="Arial"/>
        <w:color w:val="4D4D4D"/>
        <w:sz w:val="4"/>
        <w:szCs w:val="4"/>
        <w:lang w:val="sr-Latn-CS"/>
      </w:rPr>
    </w:pPr>
  </w:p>
  <w:p w14:paraId="57B3AA35" w14:textId="77777777" w:rsidR="00752188" w:rsidRPr="006E1454" w:rsidRDefault="00752188" w:rsidP="001D7FD7">
    <w:pPr>
      <w:pStyle w:val="Footer"/>
      <w:jc w:val="center"/>
      <w:rPr>
        <w:rFonts w:ascii="Arial" w:hAnsi="Arial" w:cs="Arial"/>
        <w:color w:val="4D4D4D"/>
        <w:lang w:val="sr-Latn-CS"/>
      </w:rPr>
    </w:pPr>
    <w:r w:rsidRPr="006E1454">
      <w:rPr>
        <w:rFonts w:ascii="Arial" w:hAnsi="Arial" w:cs="Arial"/>
        <w:color w:val="4D4D4D"/>
        <w:sz w:val="20"/>
        <w:szCs w:val="20"/>
        <w:lang w:val="sr-Cyrl-CS"/>
      </w:rPr>
      <w:t>Телефон: (011) 2</w:t>
    </w:r>
    <w:r>
      <w:rPr>
        <w:rFonts w:ascii="Arial" w:hAnsi="Arial" w:cs="Arial"/>
        <w:color w:val="4D4D4D"/>
        <w:sz w:val="20"/>
        <w:szCs w:val="20"/>
        <w:lang w:val="sr-Cyrl-CS"/>
      </w:rPr>
      <w:t>068</w:t>
    </w:r>
    <w:r w:rsidRPr="006E1454">
      <w:rPr>
        <w:rFonts w:ascii="Arial" w:hAnsi="Arial" w:cs="Arial"/>
        <w:color w:val="4D4D4D"/>
        <w:sz w:val="20"/>
        <w:szCs w:val="20"/>
        <w:lang w:val="sr-Cyrl-CS"/>
      </w:rPr>
      <w:t xml:space="preserve"> -</w:t>
    </w:r>
    <w:r>
      <w:rPr>
        <w:rFonts w:ascii="Arial" w:hAnsi="Arial" w:cs="Arial"/>
        <w:color w:val="4D4D4D"/>
        <w:sz w:val="20"/>
        <w:szCs w:val="20"/>
        <w:lang w:val="sr-Cyrl-CS"/>
      </w:rPr>
      <w:t>100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e-mail: zastitnik@</w:t>
    </w:r>
    <w:r>
      <w:rPr>
        <w:rFonts w:ascii="Arial" w:hAnsi="Arial" w:cs="Arial"/>
        <w:color w:val="4D4D4D"/>
        <w:sz w:val="20"/>
        <w:szCs w:val="20"/>
      </w:rPr>
      <w:t>zastitnik</w:t>
    </w:r>
    <w:r w:rsidRPr="006E1454">
      <w:rPr>
        <w:rFonts w:ascii="Arial" w:hAnsi="Arial" w:cs="Arial"/>
        <w:color w:val="4D4D4D"/>
        <w:sz w:val="20"/>
        <w:szCs w:val="20"/>
        <w:lang w:val="sr-Cyrl-CS"/>
      </w:rPr>
      <w:t xml:space="preserve">.rs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C9B9" w14:textId="77777777" w:rsidR="00752188" w:rsidRPr="00681D78" w:rsidRDefault="00752188" w:rsidP="00C9625C">
    <w:pPr>
      <w:pBdr>
        <w:top w:val="single" w:sz="4" w:space="1" w:color="auto"/>
      </w:pBdr>
      <w:jc w:val="center"/>
      <w:rPr>
        <w:rFonts w:ascii="Arial" w:hAnsi="Arial" w:cs="Arial"/>
        <w:color w:val="4D4D4D"/>
        <w:sz w:val="6"/>
        <w:szCs w:val="6"/>
        <w:lang w:val="sr-Latn-CS"/>
      </w:rPr>
    </w:pPr>
  </w:p>
  <w:p w14:paraId="5C288E74" w14:textId="77777777" w:rsidR="00752188" w:rsidRDefault="00752188" w:rsidP="00702EF9">
    <w:pPr>
      <w:pBdr>
        <w:top w:val="single" w:sz="4" w:space="1" w:color="auto"/>
      </w:pBdr>
      <w:jc w:val="center"/>
      <w:rPr>
        <w:rFonts w:ascii="Arial" w:hAnsi="Arial" w:cs="Arial"/>
        <w:color w:val="4D4D4D"/>
        <w:sz w:val="20"/>
        <w:szCs w:val="20"/>
        <w:lang w:val="sr-Latn-CS"/>
      </w:rPr>
    </w:pPr>
    <w:r>
      <w:rPr>
        <w:rFonts w:ascii="Arial" w:hAnsi="Arial" w:cs="Arial"/>
        <w:color w:val="4D4D4D"/>
        <w:sz w:val="20"/>
        <w:szCs w:val="20"/>
        <w:lang w:val="sr-Cyrl-CS"/>
      </w:rPr>
      <w:t>Делиградска</w:t>
    </w:r>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1AEDE696" w14:textId="77777777" w:rsidR="00752188" w:rsidRPr="00681D78" w:rsidRDefault="00752188" w:rsidP="00702EF9">
    <w:pPr>
      <w:pBdr>
        <w:top w:val="single" w:sz="4" w:space="1" w:color="auto"/>
      </w:pBdr>
      <w:jc w:val="center"/>
      <w:rPr>
        <w:rFonts w:ascii="Arial" w:hAnsi="Arial" w:cs="Arial"/>
        <w:color w:val="4D4D4D"/>
        <w:sz w:val="6"/>
        <w:szCs w:val="6"/>
        <w:lang w:val="sr-Latn-CS"/>
      </w:rPr>
    </w:pPr>
  </w:p>
  <w:p w14:paraId="33B3D84B" w14:textId="77777777" w:rsidR="00752188" w:rsidRPr="006E1454" w:rsidRDefault="00752188" w:rsidP="00702EF9">
    <w:pPr>
      <w:pStyle w:val="Footer"/>
      <w:jc w:val="center"/>
      <w:rPr>
        <w:rFonts w:ascii="Arial" w:hAnsi="Arial" w:cs="Arial"/>
        <w:color w:val="4D4D4D"/>
        <w:lang w:val="sr-Latn-CS"/>
      </w:rPr>
    </w:pPr>
    <w:r w:rsidRPr="006E1454">
      <w:rPr>
        <w:rFonts w:ascii="Arial" w:hAnsi="Arial" w:cs="Arial"/>
        <w:color w:val="4D4D4D"/>
        <w:sz w:val="20"/>
        <w:szCs w:val="20"/>
        <w:lang w:val="sr-Cyrl-CS"/>
      </w:rPr>
      <w:t>Тел</w:t>
    </w:r>
    <w:r w:rsidRPr="00D222B2">
      <w:rPr>
        <w:rFonts w:ascii="Arial" w:hAnsi="Arial" w:cs="Arial"/>
        <w:color w:val="4D4D4D"/>
        <w:sz w:val="20"/>
        <w:szCs w:val="20"/>
        <w:lang w:val="ru-RU"/>
      </w:rPr>
      <w:t>.</w:t>
    </w:r>
    <w:r w:rsidRPr="006E1454">
      <w:rPr>
        <w:rFonts w:ascii="Arial" w:hAnsi="Arial" w:cs="Arial"/>
        <w:color w:val="4D4D4D"/>
        <w:sz w:val="20"/>
        <w:szCs w:val="20"/>
        <w:lang w:val="sr-Cyrl-CS"/>
      </w:rPr>
      <w:t>: 011</w:t>
    </w:r>
    <w:r w:rsidRPr="00D222B2">
      <w:rPr>
        <w:rFonts w:ascii="Arial" w:hAnsi="Arial" w:cs="Arial"/>
        <w:color w:val="4D4D4D"/>
        <w:sz w:val="20"/>
        <w:szCs w:val="20"/>
        <w:lang w:val="ru-RU"/>
      </w:rPr>
      <w:t xml:space="preserve"> / </w:t>
    </w:r>
    <w:r w:rsidRPr="006E1454">
      <w:rPr>
        <w:rFonts w:ascii="Arial" w:hAnsi="Arial" w:cs="Arial"/>
        <w:color w:val="4D4D4D"/>
        <w:sz w:val="20"/>
        <w:szCs w:val="20"/>
        <w:lang w:val="sr-Cyrl-CS"/>
      </w:rPr>
      <w:t>2</w:t>
    </w:r>
    <w:r>
      <w:rPr>
        <w:rFonts w:ascii="Arial" w:hAnsi="Arial" w:cs="Arial"/>
        <w:color w:val="4D4D4D"/>
        <w:sz w:val="20"/>
        <w:szCs w:val="20"/>
        <w:lang w:val="sr-Cyrl-CS"/>
      </w:rPr>
      <w:t>0</w:t>
    </w:r>
    <w:r>
      <w:rPr>
        <w:rFonts w:ascii="Arial" w:hAnsi="Arial" w:cs="Arial"/>
        <w:color w:val="4D4D4D"/>
        <w:sz w:val="20"/>
        <w:szCs w:val="20"/>
        <w:lang w:val="sr-Latn-CS"/>
      </w:rPr>
      <w:t>-</w:t>
    </w:r>
    <w:r>
      <w:rPr>
        <w:rFonts w:ascii="Arial" w:hAnsi="Arial" w:cs="Arial"/>
        <w:color w:val="4D4D4D"/>
        <w:sz w:val="20"/>
        <w:szCs w:val="20"/>
        <w:lang w:val="sr-Cyrl-CS"/>
      </w:rPr>
      <w:t>68</w:t>
    </w:r>
    <w:r w:rsidRPr="006E1454">
      <w:rPr>
        <w:rFonts w:ascii="Arial" w:hAnsi="Arial" w:cs="Arial"/>
        <w:color w:val="4D4D4D"/>
        <w:sz w:val="20"/>
        <w:szCs w:val="20"/>
        <w:lang w:val="sr-Cyrl-CS"/>
      </w:rPr>
      <w:t>-</w:t>
    </w:r>
    <w:r>
      <w:rPr>
        <w:rFonts w:ascii="Arial" w:hAnsi="Arial" w:cs="Arial"/>
        <w:color w:val="4D4D4D"/>
        <w:sz w:val="20"/>
        <w:szCs w:val="20"/>
        <w:lang w:val="sr-Latn-CS"/>
      </w:rPr>
      <w:t>1</w:t>
    </w:r>
    <w:r>
      <w:rPr>
        <w:rFonts w:ascii="Arial" w:hAnsi="Arial" w:cs="Arial"/>
        <w:color w:val="4D4D4D"/>
        <w:sz w:val="20"/>
        <w:szCs w:val="20"/>
        <w:lang w:val="sr-Cyrl-CS"/>
      </w:rPr>
      <w:t>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http://www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e-mail: zastitnik@</w:t>
    </w:r>
    <w:r>
      <w:rPr>
        <w:rFonts w:ascii="Arial" w:hAnsi="Arial" w:cs="Arial"/>
        <w:color w:val="4D4D4D"/>
        <w:sz w:val="20"/>
        <w:szCs w:val="20"/>
      </w:rPr>
      <w:t>zastitnik</w:t>
    </w:r>
    <w:r w:rsidRPr="006E1454">
      <w:rPr>
        <w:rFonts w:ascii="Arial" w:hAnsi="Arial" w:cs="Arial"/>
        <w:color w:val="4D4D4D"/>
        <w:sz w:val="20"/>
        <w:szCs w:val="20"/>
        <w:lang w:val="sr-Cyrl-CS"/>
      </w:rPr>
      <w:t xml:space="preserve">.rs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6CD6A" w14:textId="77777777" w:rsidR="00F3066C" w:rsidRDefault="00F3066C" w:rsidP="00CA03CD">
      <w:r>
        <w:separator/>
      </w:r>
    </w:p>
  </w:footnote>
  <w:footnote w:type="continuationSeparator" w:id="0">
    <w:p w14:paraId="0122A0D2" w14:textId="77777777" w:rsidR="00F3066C" w:rsidRDefault="00F3066C" w:rsidP="00CA03CD">
      <w:r>
        <w:continuationSeparator/>
      </w:r>
    </w:p>
  </w:footnote>
  <w:footnote w:id="1">
    <w:p w14:paraId="17D575AF" w14:textId="77777777" w:rsidR="00F95EAB" w:rsidRPr="003A124F" w:rsidRDefault="00F95EAB" w:rsidP="00F95EAB">
      <w:pPr>
        <w:pStyle w:val="FootnoteText"/>
        <w:rPr>
          <w:lang w:val="sr-Cyrl-RS"/>
        </w:rPr>
      </w:pPr>
      <w:r>
        <w:rPr>
          <w:rStyle w:val="FootnoteReference"/>
        </w:rPr>
        <w:footnoteRef/>
      </w:r>
      <w:r>
        <w:t xml:space="preserve"> </w:t>
      </w:r>
      <w:r>
        <w:rPr>
          <w:lang w:val="sr-Cyrl-RS"/>
        </w:rPr>
        <w:t>„</w:t>
      </w:r>
      <w:r w:rsidRPr="003F49B5">
        <w:rPr>
          <w:rFonts w:ascii="Book Antiqua" w:hAnsi="Book Antiqua"/>
          <w:bCs/>
        </w:rPr>
        <w:t>Сл</w:t>
      </w:r>
      <w:r w:rsidRPr="003F49B5">
        <w:rPr>
          <w:rFonts w:ascii="Book Antiqua" w:hAnsi="Book Antiqua"/>
          <w:bCs/>
          <w:lang w:val="sr-Cyrl-CS"/>
        </w:rPr>
        <w:t>ужбени</w:t>
      </w:r>
      <w:r w:rsidRPr="003F49B5">
        <w:rPr>
          <w:rFonts w:ascii="Book Antiqua" w:hAnsi="Book Antiqua"/>
          <w:bCs/>
        </w:rPr>
        <w:t xml:space="preserve"> лист СФРЈ - Међународни уговори", бр. 9/91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4E07" w14:textId="3DDFFE50" w:rsidR="00752188" w:rsidRDefault="00752188" w:rsidP="00C9625C">
    <w:pPr>
      <w:pStyle w:val="Header"/>
      <w:pBdr>
        <w:bottom w:val="single" w:sz="4" w:space="1" w:color="auto"/>
      </w:pBdr>
      <w:tabs>
        <w:tab w:val="right" w:pos="918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7566A7">
      <w:rPr>
        <w:rStyle w:val="PageNumber"/>
        <w:noProof/>
      </w:rPr>
      <w:t>18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0A0" w:firstRow="1" w:lastRow="0" w:firstColumn="1" w:lastColumn="0" w:noHBand="0" w:noVBand="0"/>
    </w:tblPr>
    <w:tblGrid>
      <w:gridCol w:w="3560"/>
      <w:gridCol w:w="367"/>
      <w:gridCol w:w="2094"/>
      <w:gridCol w:w="3087"/>
    </w:tblGrid>
    <w:tr w:rsidR="00752188" w:rsidRPr="00A0248D" w14:paraId="2C92008A" w14:textId="77777777" w:rsidTr="00C9625C">
      <w:tc>
        <w:tcPr>
          <w:tcW w:w="3586" w:type="dxa"/>
        </w:tcPr>
        <w:p w14:paraId="618E7E25" w14:textId="77777777" w:rsidR="00752188" w:rsidRPr="00A0248D" w:rsidRDefault="00752188" w:rsidP="00C9625C">
          <w:pPr>
            <w:pStyle w:val="BodyTextIndent"/>
            <w:tabs>
              <w:tab w:val="left" w:pos="552"/>
              <w:tab w:val="center" w:pos="1368"/>
            </w:tabs>
            <w:jc w:val="center"/>
            <w:rPr>
              <w:rFonts w:ascii="Book Antiqua" w:hAnsi="Book Antiqua"/>
              <w:spacing w:val="6"/>
            </w:rPr>
          </w:pPr>
          <w:r>
            <w:rPr>
              <w:noProof/>
            </w:rPr>
            <w:drawing>
              <wp:inline distT="0" distB="0" distL="0" distR="0" wp14:anchorId="2FA01417" wp14:editId="2B2F8DA6">
                <wp:extent cx="612140" cy="1216660"/>
                <wp:effectExtent l="0" t="0" r="0" b="254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1216660"/>
                        </a:xfrm>
                        <a:prstGeom prst="rect">
                          <a:avLst/>
                        </a:prstGeom>
                        <a:noFill/>
                        <a:ln>
                          <a:noFill/>
                        </a:ln>
                      </pic:spPr>
                    </pic:pic>
                  </a:graphicData>
                </a:graphic>
              </wp:inline>
            </w:drawing>
          </w:r>
        </w:p>
      </w:tc>
      <w:tc>
        <w:tcPr>
          <w:tcW w:w="2503" w:type="dxa"/>
          <w:gridSpan w:val="2"/>
        </w:tcPr>
        <w:p w14:paraId="328A2D3B" w14:textId="77777777" w:rsidR="00752188" w:rsidRPr="00A0248D" w:rsidRDefault="00752188" w:rsidP="00C9625C">
          <w:pPr>
            <w:pStyle w:val="BodyTextIndent"/>
            <w:rPr>
              <w:rFonts w:ascii="Book Antiqua" w:hAnsi="Book Antiqua"/>
              <w:spacing w:val="6"/>
            </w:rPr>
          </w:pPr>
        </w:p>
      </w:tc>
      <w:tc>
        <w:tcPr>
          <w:tcW w:w="3091" w:type="dxa"/>
          <w:vMerge w:val="restart"/>
        </w:tcPr>
        <w:p w14:paraId="79F5F776" w14:textId="77777777" w:rsidR="00752188" w:rsidRPr="00A0248D" w:rsidRDefault="00752188" w:rsidP="00C9625C">
          <w:pPr>
            <w:pStyle w:val="BodyTextIndent"/>
            <w:jc w:val="center"/>
            <w:rPr>
              <w:rFonts w:ascii="Book Antiqua" w:hAnsi="Book Antiqua"/>
              <w:spacing w:val="6"/>
              <w:lang w:val="sr-Latn-CS"/>
            </w:rPr>
          </w:pPr>
        </w:p>
        <w:p w14:paraId="6C23718F" w14:textId="77777777" w:rsidR="00752188" w:rsidRPr="00A0248D" w:rsidRDefault="00752188" w:rsidP="00C9625C">
          <w:pPr>
            <w:pStyle w:val="BodyTextIndent"/>
            <w:jc w:val="center"/>
            <w:rPr>
              <w:rFonts w:ascii="Book Antiqua" w:hAnsi="Book Antiqua"/>
              <w:spacing w:val="6"/>
              <w:lang w:val="sr-Latn-CS"/>
            </w:rPr>
          </w:pPr>
        </w:p>
        <w:p w14:paraId="26C8795B" w14:textId="77777777" w:rsidR="00752188" w:rsidRPr="00A0248D" w:rsidRDefault="00752188" w:rsidP="00C9625C">
          <w:pPr>
            <w:pStyle w:val="BodyTextIndent"/>
            <w:tabs>
              <w:tab w:val="left" w:pos="348"/>
              <w:tab w:val="center" w:pos="1584"/>
            </w:tabs>
            <w:rPr>
              <w:rFonts w:ascii="Book Antiqua" w:hAnsi="Book Antiqua"/>
              <w:spacing w:val="6"/>
            </w:rPr>
          </w:pPr>
          <w:r w:rsidRPr="00A0248D">
            <w:rPr>
              <w:rFonts w:ascii="Book Antiqua" w:hAnsi="Book Antiqua"/>
              <w:spacing w:val="6"/>
            </w:rPr>
            <w:tab/>
          </w:r>
          <w:r w:rsidRPr="00A0248D">
            <w:rPr>
              <w:rFonts w:ascii="Book Antiqua" w:hAnsi="Book Antiqua"/>
              <w:spacing w:val="6"/>
            </w:rPr>
            <w:tab/>
          </w:r>
          <w:r w:rsidRPr="00A0248D">
            <w:rPr>
              <w:rFonts w:ascii="Book Antiqua" w:hAnsi="Book Antiqua"/>
              <w:noProof/>
              <w:spacing w:val="6"/>
            </w:rPr>
            <w:drawing>
              <wp:inline distT="0" distB="0" distL="0" distR="0" wp14:anchorId="5A59E43B" wp14:editId="45959DD9">
                <wp:extent cx="1423035" cy="1073150"/>
                <wp:effectExtent l="0" t="0" r="5715" b="0"/>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3035" cy="1073150"/>
                        </a:xfrm>
                        <a:prstGeom prst="rect">
                          <a:avLst/>
                        </a:prstGeom>
                        <a:noFill/>
                        <a:ln>
                          <a:noFill/>
                        </a:ln>
                      </pic:spPr>
                    </pic:pic>
                  </a:graphicData>
                </a:graphic>
              </wp:inline>
            </w:drawing>
          </w:r>
        </w:p>
        <w:p w14:paraId="73E45C04" w14:textId="77777777" w:rsidR="00752188" w:rsidRPr="00A0248D" w:rsidRDefault="00752188" w:rsidP="00C9625C">
          <w:pPr>
            <w:pStyle w:val="BodyTextIndent"/>
            <w:jc w:val="center"/>
            <w:rPr>
              <w:rFonts w:ascii="Book Antiqua" w:hAnsi="Book Antiqua"/>
              <w:spacing w:val="6"/>
            </w:rPr>
          </w:pPr>
        </w:p>
        <w:p w14:paraId="1AAAFBFE" w14:textId="77777777" w:rsidR="00752188" w:rsidRPr="00A0248D" w:rsidRDefault="00752188" w:rsidP="00C9625C">
          <w:pPr>
            <w:pStyle w:val="BodyTextIndent"/>
            <w:jc w:val="center"/>
            <w:rPr>
              <w:rFonts w:ascii="Book Antiqua" w:hAnsi="Book Antiqua"/>
              <w:spacing w:val="6"/>
            </w:rPr>
          </w:pPr>
        </w:p>
      </w:tc>
    </w:tr>
    <w:tr w:rsidR="00752188" w:rsidRPr="00A0248D" w14:paraId="18D3940F" w14:textId="77777777" w:rsidTr="00C9625C">
      <w:tc>
        <w:tcPr>
          <w:tcW w:w="3586" w:type="dxa"/>
          <w:tcBorders>
            <w:bottom w:val="single" w:sz="4" w:space="0" w:color="auto"/>
          </w:tcBorders>
        </w:tcPr>
        <w:p w14:paraId="782B699F" w14:textId="77777777" w:rsidR="00752188" w:rsidRPr="00F82B0B" w:rsidRDefault="00752188" w:rsidP="00C9625C">
          <w:pPr>
            <w:pStyle w:val="BodyTextIndent"/>
            <w:jc w:val="center"/>
            <w:rPr>
              <w:rFonts w:ascii="Georgia" w:eastAsia="Arial Unicode MS" w:hAnsi="Georgia" w:cs="Arial Unicode MS"/>
              <w:b/>
              <w:bCs/>
              <w:sz w:val="12"/>
              <w:szCs w:val="12"/>
              <w:lang w:val="sr-Latn-CS"/>
            </w:rPr>
          </w:pPr>
        </w:p>
        <w:p w14:paraId="34800182" w14:textId="77777777" w:rsidR="00752188" w:rsidRPr="00A0248D" w:rsidRDefault="00752188" w:rsidP="00C9625C">
          <w:pPr>
            <w:pStyle w:val="BodyTextIndent"/>
            <w:jc w:val="center"/>
            <w:rPr>
              <w:rFonts w:ascii="Georgia" w:eastAsia="Arial Unicode MS" w:hAnsi="Georgia" w:cs="Arial Unicode MS"/>
              <w:b/>
              <w:bCs/>
              <w:lang w:val="ru-RU"/>
            </w:rPr>
          </w:pPr>
          <w:r w:rsidRPr="00A0248D">
            <w:rPr>
              <w:rFonts w:ascii="Georgia" w:eastAsia="Arial Unicode MS" w:hAnsi="Georgia" w:cs="Arial Unicode MS"/>
              <w:b/>
              <w:bCs/>
              <w:lang w:val="sr-Cyrl-BA"/>
            </w:rPr>
            <w:t>РЕПУБЛИКА СРБИЈА</w:t>
          </w:r>
        </w:p>
        <w:p w14:paraId="2DC69EBC" w14:textId="77777777" w:rsidR="00752188" w:rsidRPr="00A0248D" w:rsidRDefault="00752188" w:rsidP="00C9625C">
          <w:pPr>
            <w:pStyle w:val="BodyTextIndent"/>
            <w:jc w:val="center"/>
            <w:rPr>
              <w:rFonts w:ascii="Georgia" w:eastAsia="Arial Unicode MS" w:hAnsi="Georgia" w:cs="Arial Unicode MS"/>
              <w:b/>
              <w:bCs/>
              <w:lang w:val="sr-Latn-CS"/>
            </w:rPr>
          </w:pPr>
          <w:r w:rsidRPr="00A0248D">
            <w:rPr>
              <w:rFonts w:ascii="Georgia" w:eastAsia="Arial Unicode MS" w:hAnsi="Georgia" w:cs="Arial Unicode MS"/>
              <w:b/>
              <w:bCs/>
              <w:lang w:val="sr-Cyrl-BA"/>
            </w:rPr>
            <w:t>ЗАШТИТНИК ГРАЂАНА</w:t>
          </w:r>
        </w:p>
        <w:p w14:paraId="37C46937" w14:textId="77777777" w:rsidR="00752188" w:rsidRPr="00A0248D" w:rsidRDefault="00752188" w:rsidP="00C9625C">
          <w:pPr>
            <w:pStyle w:val="BodyTextIndent"/>
            <w:jc w:val="center"/>
            <w:rPr>
              <w:rFonts w:ascii="Georgia" w:eastAsia="Arial Unicode MS" w:hAnsi="Georgia" w:cs="Arial Unicode MS"/>
              <w:bCs/>
            </w:rPr>
          </w:pPr>
          <w:r>
            <w:rPr>
              <w:rFonts w:ascii="Georgia" w:eastAsia="Arial Unicode MS" w:hAnsi="Georgia" w:cs="Arial Unicode MS"/>
              <w:bCs/>
              <w:lang w:val="sr-Cyrl-RS"/>
            </w:rPr>
            <w:t>4229-323</w:t>
          </w:r>
          <w:r>
            <w:rPr>
              <w:rFonts w:ascii="Georgia" w:eastAsia="Arial Unicode MS" w:hAnsi="Georgia" w:cs="Arial Unicode MS"/>
              <w:bCs/>
            </w:rPr>
            <w:t>/21</w:t>
          </w:r>
        </w:p>
        <w:p w14:paraId="0505316F" w14:textId="77777777" w:rsidR="00752188" w:rsidRPr="00A0248D" w:rsidRDefault="00752188" w:rsidP="00C9625C">
          <w:pPr>
            <w:pStyle w:val="BodyTextIndent"/>
            <w:jc w:val="center"/>
            <w:rPr>
              <w:rFonts w:ascii="Georgia" w:eastAsia="Arial Unicode MS" w:hAnsi="Georgia" w:cs="Arial Unicode MS"/>
              <w:bCs/>
              <w:lang w:val="sr-Cyrl-BA"/>
            </w:rPr>
          </w:pPr>
          <w:r w:rsidRPr="00A0248D">
            <w:rPr>
              <w:rFonts w:ascii="Georgia" w:eastAsia="Arial Unicode MS" w:hAnsi="Georgia" w:cs="Arial Unicode MS"/>
              <w:bCs/>
              <w:lang w:val="sr-Cyrl-BA"/>
            </w:rPr>
            <w:t>Б е о г р а д</w:t>
          </w:r>
        </w:p>
        <w:p w14:paraId="3346299F" w14:textId="77777777" w:rsidR="00752188" w:rsidRPr="00CA03CD" w:rsidRDefault="00752188" w:rsidP="0031257D">
          <w:pPr>
            <w:pStyle w:val="BodyTextIndent"/>
            <w:ind w:left="0"/>
            <w:rPr>
              <w:rFonts w:ascii="Book Antiqua" w:hAnsi="Book Antiqua"/>
              <w:spacing w:val="6"/>
              <w:sz w:val="2"/>
              <w:szCs w:val="2"/>
              <w:lang w:val="sr-Cyrl-RS"/>
            </w:rPr>
          </w:pPr>
        </w:p>
      </w:tc>
      <w:tc>
        <w:tcPr>
          <w:tcW w:w="2503" w:type="dxa"/>
          <w:gridSpan w:val="2"/>
          <w:tcBorders>
            <w:bottom w:val="single" w:sz="4" w:space="0" w:color="auto"/>
          </w:tcBorders>
        </w:tcPr>
        <w:p w14:paraId="25B77861" w14:textId="77777777" w:rsidR="00752188" w:rsidRPr="00A0248D" w:rsidRDefault="00752188" w:rsidP="00C9625C">
          <w:pPr>
            <w:pStyle w:val="BodyTextIndent"/>
            <w:rPr>
              <w:rFonts w:ascii="Book Antiqua" w:hAnsi="Book Antiqua"/>
              <w:spacing w:val="6"/>
            </w:rPr>
          </w:pPr>
        </w:p>
      </w:tc>
      <w:tc>
        <w:tcPr>
          <w:tcW w:w="3091" w:type="dxa"/>
          <w:vMerge/>
          <w:tcBorders>
            <w:bottom w:val="single" w:sz="4" w:space="0" w:color="auto"/>
          </w:tcBorders>
        </w:tcPr>
        <w:p w14:paraId="0A91DCE3" w14:textId="77777777" w:rsidR="00752188" w:rsidRPr="00A0248D" w:rsidRDefault="00752188" w:rsidP="00C9625C">
          <w:pPr>
            <w:pStyle w:val="BodyTextIndent"/>
            <w:rPr>
              <w:rFonts w:ascii="Book Antiqua" w:hAnsi="Book Antiqua"/>
              <w:spacing w:val="6"/>
            </w:rPr>
          </w:pPr>
        </w:p>
      </w:tc>
    </w:tr>
    <w:tr w:rsidR="00752188" w:rsidRPr="00A0248D" w14:paraId="6FCE4EF3" w14:textId="77777777" w:rsidTr="00C9625C">
      <w:tc>
        <w:tcPr>
          <w:tcW w:w="3960" w:type="dxa"/>
          <w:gridSpan w:val="2"/>
          <w:tcBorders>
            <w:top w:val="single" w:sz="4" w:space="0" w:color="auto"/>
          </w:tcBorders>
        </w:tcPr>
        <w:p w14:paraId="07E3C1A5" w14:textId="77777777" w:rsidR="00752188" w:rsidRPr="0094742E" w:rsidRDefault="00752188" w:rsidP="00C9625C">
          <w:pPr>
            <w:pStyle w:val="BodyTextIndent"/>
            <w:rPr>
              <w:rFonts w:ascii="Georgia" w:hAnsi="Georgia"/>
              <w:sz w:val="10"/>
              <w:szCs w:val="10"/>
            </w:rPr>
          </w:pPr>
        </w:p>
        <w:p w14:paraId="47888147" w14:textId="5E195A73" w:rsidR="00752188" w:rsidRPr="00C16684" w:rsidRDefault="00752188" w:rsidP="00C16684">
          <w:pPr>
            <w:pStyle w:val="BodyTextIndent"/>
            <w:rPr>
              <w:rFonts w:ascii="Georgia" w:eastAsia="Arial Unicode MS" w:hAnsi="Georgia" w:cs="Arial Unicode MS"/>
              <w:b/>
              <w:bCs/>
              <w:lang w:val="sr-Cyrl-RS"/>
            </w:rPr>
          </w:pPr>
          <w:r w:rsidRPr="00A0248D">
            <w:rPr>
              <w:rFonts w:ascii="Georgia" w:hAnsi="Georgia"/>
            </w:rPr>
            <w:t>дел.бр.</w:t>
          </w:r>
          <w:r w:rsidR="00C16684">
            <w:rPr>
              <w:rFonts w:ascii="Georgia" w:hAnsi="Georgia"/>
              <w:lang w:val="sr-Cyrl-RS"/>
            </w:rPr>
            <w:t>8786</w:t>
          </w:r>
          <w:r>
            <w:rPr>
              <w:rFonts w:ascii="Georgia" w:hAnsi="Georgia"/>
              <w:lang w:val="sr-Cyrl-RS"/>
            </w:rPr>
            <w:t xml:space="preserve"> </w:t>
          </w:r>
          <w:r w:rsidRPr="00A0248D">
            <w:rPr>
              <w:rFonts w:ascii="Georgia" w:hAnsi="Georgia"/>
            </w:rPr>
            <w:t>датум</w:t>
          </w:r>
          <w:r>
            <w:rPr>
              <w:rFonts w:ascii="Georgia" w:hAnsi="Georgia"/>
            </w:rPr>
            <w:t xml:space="preserve"> </w:t>
          </w:r>
          <w:r w:rsidR="00C16684">
            <w:rPr>
              <w:rFonts w:ascii="Georgia" w:hAnsi="Georgia"/>
              <w:lang w:val="sr-Cyrl-RS"/>
            </w:rPr>
            <w:t>5.4.2022.</w:t>
          </w:r>
        </w:p>
      </w:tc>
      <w:tc>
        <w:tcPr>
          <w:tcW w:w="2129" w:type="dxa"/>
          <w:tcBorders>
            <w:top w:val="single" w:sz="4" w:space="0" w:color="auto"/>
          </w:tcBorders>
        </w:tcPr>
        <w:p w14:paraId="5AD44C52" w14:textId="77777777" w:rsidR="00752188" w:rsidRPr="00A0248D" w:rsidRDefault="00752188" w:rsidP="00C9625C">
          <w:pPr>
            <w:pStyle w:val="BodyTextIndent"/>
            <w:rPr>
              <w:rFonts w:ascii="Book Antiqua" w:hAnsi="Book Antiqua"/>
              <w:spacing w:val="6"/>
            </w:rPr>
          </w:pPr>
        </w:p>
      </w:tc>
      <w:tc>
        <w:tcPr>
          <w:tcW w:w="3091" w:type="dxa"/>
          <w:tcBorders>
            <w:top w:val="single" w:sz="4" w:space="0" w:color="auto"/>
          </w:tcBorders>
        </w:tcPr>
        <w:p w14:paraId="1D80C33A" w14:textId="77777777" w:rsidR="00752188" w:rsidRPr="00A0248D" w:rsidRDefault="00752188" w:rsidP="00C9625C">
          <w:pPr>
            <w:pStyle w:val="BodyTextIndent"/>
            <w:rPr>
              <w:rFonts w:ascii="Book Antiqua" w:hAnsi="Book Antiqua"/>
              <w:spacing w:val="6"/>
            </w:rPr>
          </w:pPr>
        </w:p>
      </w:tc>
    </w:tr>
  </w:tbl>
  <w:p w14:paraId="58B7BA09" w14:textId="77777777" w:rsidR="00752188" w:rsidRDefault="00752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27CBA"/>
    <w:multiLevelType w:val="hybridMultilevel"/>
    <w:tmpl w:val="E482D7E4"/>
    <w:lvl w:ilvl="0" w:tplc="CFE87182">
      <w:start w:val="1"/>
      <w:numFmt w:val="decimal"/>
      <w:lvlText w:val="%1)"/>
      <w:lvlJc w:val="left"/>
      <w:pPr>
        <w:ind w:left="360" w:hanging="360"/>
      </w:pPr>
      <w:rPr>
        <w:rFonts w:ascii="Book Antiqua" w:eastAsia="Times New Roman" w:hAnsi="Book Antiqua"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6E2513"/>
    <w:multiLevelType w:val="hybridMultilevel"/>
    <w:tmpl w:val="A8F65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2654F"/>
    <w:multiLevelType w:val="hybridMultilevel"/>
    <w:tmpl w:val="6A84DA50"/>
    <w:lvl w:ilvl="0" w:tplc="A46AEBA2">
      <w:numFmt w:val="bullet"/>
      <w:lvlText w:val="-"/>
      <w:lvlJc w:val="left"/>
      <w:pPr>
        <w:ind w:left="4472" w:hanging="360"/>
      </w:pPr>
      <w:rPr>
        <w:rFonts w:ascii="Book Antiqua" w:eastAsia="Times New Roman" w:hAnsi="Book Antiqu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A602D"/>
    <w:multiLevelType w:val="hybridMultilevel"/>
    <w:tmpl w:val="BCFA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24AC9"/>
    <w:multiLevelType w:val="hybridMultilevel"/>
    <w:tmpl w:val="A1804828"/>
    <w:lvl w:ilvl="0" w:tplc="F33257F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CD1FF3"/>
    <w:multiLevelType w:val="hybridMultilevel"/>
    <w:tmpl w:val="8DAC90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43696"/>
    <w:multiLevelType w:val="hybridMultilevel"/>
    <w:tmpl w:val="D85E0A9A"/>
    <w:lvl w:ilvl="0" w:tplc="7B9C9CAC">
      <w:start w:val="1"/>
      <w:numFmt w:val="decimal"/>
      <w:lvlText w:val="%1."/>
      <w:lvlJc w:val="left"/>
      <w:pPr>
        <w:ind w:left="720" w:hanging="360"/>
      </w:pPr>
      <w:rPr>
        <w:rFonts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325ED"/>
    <w:multiLevelType w:val="hybridMultilevel"/>
    <w:tmpl w:val="681C7236"/>
    <w:lvl w:ilvl="0" w:tplc="5118736C">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048FD"/>
    <w:multiLevelType w:val="hybridMultilevel"/>
    <w:tmpl w:val="B2643A0E"/>
    <w:lvl w:ilvl="0" w:tplc="CFE87182">
      <w:start w:val="1"/>
      <w:numFmt w:val="decimal"/>
      <w:lvlText w:val="%1)"/>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254C5"/>
    <w:multiLevelType w:val="hybridMultilevel"/>
    <w:tmpl w:val="AC748F12"/>
    <w:lvl w:ilvl="0" w:tplc="04090001">
      <w:start w:val="1"/>
      <w:numFmt w:val="bullet"/>
      <w:lvlText w:val=""/>
      <w:lvlJc w:val="left"/>
      <w:pPr>
        <w:ind w:left="1065" w:hanging="360"/>
      </w:pPr>
      <w:rPr>
        <w:rFonts w:ascii="Symbol" w:hAnsi="Symbol" w:hint="default"/>
      </w:rPr>
    </w:lvl>
    <w:lvl w:ilvl="1" w:tplc="16FAD90E">
      <w:numFmt w:val="bullet"/>
      <w:lvlText w:val="-"/>
      <w:lvlJc w:val="left"/>
      <w:pPr>
        <w:ind w:left="1785" w:hanging="360"/>
      </w:pPr>
      <w:rPr>
        <w:rFonts w:ascii="Book Antiqua" w:eastAsia="Times New Roman" w:hAnsi="Book Antiqua" w:cs="Times New Roman"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15:restartNumberingAfterBreak="0">
    <w:nsid w:val="6621587D"/>
    <w:multiLevelType w:val="hybridMultilevel"/>
    <w:tmpl w:val="EB5E121C"/>
    <w:lvl w:ilvl="0" w:tplc="CFE87182">
      <w:start w:val="1"/>
      <w:numFmt w:val="decimal"/>
      <w:lvlText w:val="%1)"/>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CE63F5"/>
    <w:multiLevelType w:val="hybridMultilevel"/>
    <w:tmpl w:val="E5F0CBD2"/>
    <w:lvl w:ilvl="0" w:tplc="08090001">
      <w:start w:val="1"/>
      <w:numFmt w:val="bullet"/>
      <w:lvlText w:val=""/>
      <w:lvlJc w:val="left"/>
      <w:pPr>
        <w:ind w:left="720" w:hanging="360"/>
      </w:pPr>
      <w:rPr>
        <w:rFonts w:ascii="Symbol" w:hAnsi="Symbo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B1203A"/>
    <w:multiLevelType w:val="hybridMultilevel"/>
    <w:tmpl w:val="36328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10"/>
  </w:num>
  <w:num w:numId="5">
    <w:abstractNumId w:val="8"/>
  </w:num>
  <w:num w:numId="6">
    <w:abstractNumId w:val="3"/>
  </w:num>
  <w:num w:numId="7">
    <w:abstractNumId w:val="12"/>
  </w:num>
  <w:num w:numId="8">
    <w:abstractNumId w:val="5"/>
  </w:num>
  <w:num w:numId="9">
    <w:abstractNumId w:val="4"/>
  </w:num>
  <w:num w:numId="10">
    <w:abstractNumId w:val="7"/>
  </w:num>
  <w:num w:numId="11">
    <w:abstractNumId w:val="9"/>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CD"/>
    <w:rsid w:val="00002566"/>
    <w:rsid w:val="00006702"/>
    <w:rsid w:val="00011E59"/>
    <w:rsid w:val="00013F81"/>
    <w:rsid w:val="000153F1"/>
    <w:rsid w:val="000278FC"/>
    <w:rsid w:val="00041F22"/>
    <w:rsid w:val="00052C1E"/>
    <w:rsid w:val="000740F8"/>
    <w:rsid w:val="000922E1"/>
    <w:rsid w:val="000B6807"/>
    <w:rsid w:val="000C0D19"/>
    <w:rsid w:val="000C7D52"/>
    <w:rsid w:val="000D0FFE"/>
    <w:rsid w:val="000D580C"/>
    <w:rsid w:val="000E1069"/>
    <w:rsid w:val="000F20EF"/>
    <w:rsid w:val="000F6FD4"/>
    <w:rsid w:val="0010567D"/>
    <w:rsid w:val="001058E5"/>
    <w:rsid w:val="00107D73"/>
    <w:rsid w:val="0011754A"/>
    <w:rsid w:val="00126918"/>
    <w:rsid w:val="00127109"/>
    <w:rsid w:val="001361BE"/>
    <w:rsid w:val="00154387"/>
    <w:rsid w:val="00164E26"/>
    <w:rsid w:val="00166EAF"/>
    <w:rsid w:val="001721F1"/>
    <w:rsid w:val="00177C01"/>
    <w:rsid w:val="001C082F"/>
    <w:rsid w:val="001D280B"/>
    <w:rsid w:val="001D2CFD"/>
    <w:rsid w:val="001D44E2"/>
    <w:rsid w:val="001D7FD7"/>
    <w:rsid w:val="001E0293"/>
    <w:rsid w:val="001E785B"/>
    <w:rsid w:val="001F5A70"/>
    <w:rsid w:val="002040EC"/>
    <w:rsid w:val="0025069B"/>
    <w:rsid w:val="00273058"/>
    <w:rsid w:val="00274498"/>
    <w:rsid w:val="00285DD9"/>
    <w:rsid w:val="0029447F"/>
    <w:rsid w:val="00296306"/>
    <w:rsid w:val="002A7FE8"/>
    <w:rsid w:val="002B3928"/>
    <w:rsid w:val="002B7A9D"/>
    <w:rsid w:val="002C1F5E"/>
    <w:rsid w:val="002E6760"/>
    <w:rsid w:val="0031257D"/>
    <w:rsid w:val="00321A00"/>
    <w:rsid w:val="00324C7F"/>
    <w:rsid w:val="00325EA7"/>
    <w:rsid w:val="003555F8"/>
    <w:rsid w:val="00381C7B"/>
    <w:rsid w:val="00393A2E"/>
    <w:rsid w:val="003A6AE6"/>
    <w:rsid w:val="003B22E4"/>
    <w:rsid w:val="003C1D63"/>
    <w:rsid w:val="003E74AB"/>
    <w:rsid w:val="00424E65"/>
    <w:rsid w:val="0042623B"/>
    <w:rsid w:val="00445120"/>
    <w:rsid w:val="00445B38"/>
    <w:rsid w:val="00445FE6"/>
    <w:rsid w:val="00450597"/>
    <w:rsid w:val="004623BE"/>
    <w:rsid w:val="00472A6E"/>
    <w:rsid w:val="00481FB1"/>
    <w:rsid w:val="00490B39"/>
    <w:rsid w:val="004C1F51"/>
    <w:rsid w:val="004D1DD4"/>
    <w:rsid w:val="004D5AEB"/>
    <w:rsid w:val="004E5B06"/>
    <w:rsid w:val="004F5D55"/>
    <w:rsid w:val="004F65DF"/>
    <w:rsid w:val="0050340E"/>
    <w:rsid w:val="00503F5B"/>
    <w:rsid w:val="005160F5"/>
    <w:rsid w:val="0052209D"/>
    <w:rsid w:val="00524FD3"/>
    <w:rsid w:val="00531482"/>
    <w:rsid w:val="00574330"/>
    <w:rsid w:val="005853CD"/>
    <w:rsid w:val="0059271A"/>
    <w:rsid w:val="005931F0"/>
    <w:rsid w:val="005B0EAD"/>
    <w:rsid w:val="005B1D8A"/>
    <w:rsid w:val="005B58C6"/>
    <w:rsid w:val="005C37A9"/>
    <w:rsid w:val="005C45DF"/>
    <w:rsid w:val="0061540A"/>
    <w:rsid w:val="0062147D"/>
    <w:rsid w:val="006258F3"/>
    <w:rsid w:val="006342BD"/>
    <w:rsid w:val="00640941"/>
    <w:rsid w:val="00683B9B"/>
    <w:rsid w:val="006868A9"/>
    <w:rsid w:val="006A68F8"/>
    <w:rsid w:val="006D4ABF"/>
    <w:rsid w:val="00702EF9"/>
    <w:rsid w:val="0071097D"/>
    <w:rsid w:val="007206ED"/>
    <w:rsid w:val="00726C56"/>
    <w:rsid w:val="0075150B"/>
    <w:rsid w:val="00752188"/>
    <w:rsid w:val="007556E0"/>
    <w:rsid w:val="007566A7"/>
    <w:rsid w:val="00774628"/>
    <w:rsid w:val="00776B68"/>
    <w:rsid w:val="007823D7"/>
    <w:rsid w:val="00783321"/>
    <w:rsid w:val="007928FD"/>
    <w:rsid w:val="007A3780"/>
    <w:rsid w:val="00815A94"/>
    <w:rsid w:val="008255D9"/>
    <w:rsid w:val="00830039"/>
    <w:rsid w:val="00840B67"/>
    <w:rsid w:val="00841976"/>
    <w:rsid w:val="0085054D"/>
    <w:rsid w:val="0085457A"/>
    <w:rsid w:val="00883E99"/>
    <w:rsid w:val="00884C54"/>
    <w:rsid w:val="008861F4"/>
    <w:rsid w:val="00895BC7"/>
    <w:rsid w:val="008975CA"/>
    <w:rsid w:val="008B014C"/>
    <w:rsid w:val="008D4D84"/>
    <w:rsid w:val="008D57DA"/>
    <w:rsid w:val="008E2D8A"/>
    <w:rsid w:val="008F5F14"/>
    <w:rsid w:val="009043A8"/>
    <w:rsid w:val="009205AA"/>
    <w:rsid w:val="00921B41"/>
    <w:rsid w:val="009332EC"/>
    <w:rsid w:val="00945D5F"/>
    <w:rsid w:val="009672F9"/>
    <w:rsid w:val="00991C04"/>
    <w:rsid w:val="00996832"/>
    <w:rsid w:val="009D216A"/>
    <w:rsid w:val="009D72CF"/>
    <w:rsid w:val="009D7540"/>
    <w:rsid w:val="009E2242"/>
    <w:rsid w:val="00A02959"/>
    <w:rsid w:val="00A121B8"/>
    <w:rsid w:val="00A15A6F"/>
    <w:rsid w:val="00A20E58"/>
    <w:rsid w:val="00A30A54"/>
    <w:rsid w:val="00A407BC"/>
    <w:rsid w:val="00A4188A"/>
    <w:rsid w:val="00A470D1"/>
    <w:rsid w:val="00A53B2E"/>
    <w:rsid w:val="00A72488"/>
    <w:rsid w:val="00A76BCF"/>
    <w:rsid w:val="00AA2D6C"/>
    <w:rsid w:val="00AB6152"/>
    <w:rsid w:val="00AC4BF2"/>
    <w:rsid w:val="00AC5C13"/>
    <w:rsid w:val="00AE273E"/>
    <w:rsid w:val="00B00302"/>
    <w:rsid w:val="00B022F9"/>
    <w:rsid w:val="00B102C0"/>
    <w:rsid w:val="00B52243"/>
    <w:rsid w:val="00B53CB6"/>
    <w:rsid w:val="00B70932"/>
    <w:rsid w:val="00B76EA6"/>
    <w:rsid w:val="00B942B3"/>
    <w:rsid w:val="00B94F51"/>
    <w:rsid w:val="00BB4457"/>
    <w:rsid w:val="00BC7469"/>
    <w:rsid w:val="00BD067C"/>
    <w:rsid w:val="00BD0E32"/>
    <w:rsid w:val="00BE1611"/>
    <w:rsid w:val="00BE6143"/>
    <w:rsid w:val="00BF6E43"/>
    <w:rsid w:val="00C16684"/>
    <w:rsid w:val="00C236CF"/>
    <w:rsid w:val="00C31DD0"/>
    <w:rsid w:val="00C44261"/>
    <w:rsid w:val="00C47236"/>
    <w:rsid w:val="00C56921"/>
    <w:rsid w:val="00C80367"/>
    <w:rsid w:val="00C822BB"/>
    <w:rsid w:val="00C8568F"/>
    <w:rsid w:val="00C9625C"/>
    <w:rsid w:val="00CA03CD"/>
    <w:rsid w:val="00CB2FD8"/>
    <w:rsid w:val="00CF0B74"/>
    <w:rsid w:val="00D052B5"/>
    <w:rsid w:val="00D0762D"/>
    <w:rsid w:val="00D257BF"/>
    <w:rsid w:val="00D35533"/>
    <w:rsid w:val="00D50EC6"/>
    <w:rsid w:val="00D6200E"/>
    <w:rsid w:val="00D62607"/>
    <w:rsid w:val="00D843AF"/>
    <w:rsid w:val="00D86970"/>
    <w:rsid w:val="00D9630B"/>
    <w:rsid w:val="00DC381B"/>
    <w:rsid w:val="00DD0137"/>
    <w:rsid w:val="00DE3585"/>
    <w:rsid w:val="00DF5741"/>
    <w:rsid w:val="00E17988"/>
    <w:rsid w:val="00E2554D"/>
    <w:rsid w:val="00E25B6B"/>
    <w:rsid w:val="00E47E3E"/>
    <w:rsid w:val="00E6712A"/>
    <w:rsid w:val="00E71336"/>
    <w:rsid w:val="00E7365E"/>
    <w:rsid w:val="00E97CF7"/>
    <w:rsid w:val="00EC10F4"/>
    <w:rsid w:val="00EC3D57"/>
    <w:rsid w:val="00EC4F6B"/>
    <w:rsid w:val="00ED03F1"/>
    <w:rsid w:val="00ED178A"/>
    <w:rsid w:val="00EE2790"/>
    <w:rsid w:val="00F13CCA"/>
    <w:rsid w:val="00F304BF"/>
    <w:rsid w:val="00F3066C"/>
    <w:rsid w:val="00F3112F"/>
    <w:rsid w:val="00F33A51"/>
    <w:rsid w:val="00F46459"/>
    <w:rsid w:val="00F83AA7"/>
    <w:rsid w:val="00F9328C"/>
    <w:rsid w:val="00F934C2"/>
    <w:rsid w:val="00F95EAB"/>
    <w:rsid w:val="00F96DF3"/>
    <w:rsid w:val="00F97F8C"/>
    <w:rsid w:val="00FA3EDD"/>
    <w:rsid w:val="00FA59A2"/>
    <w:rsid w:val="00FB15AE"/>
    <w:rsid w:val="00FB1A85"/>
    <w:rsid w:val="00FB2961"/>
    <w:rsid w:val="00FC5DEC"/>
    <w:rsid w:val="00FD3025"/>
    <w:rsid w:val="00FF2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10F90"/>
  <w15:chartTrackingRefBased/>
  <w15:docId w15:val="{E09CB9A1-28C6-448A-BE13-B61E642C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3CD"/>
    <w:pPr>
      <w:tabs>
        <w:tab w:val="center" w:pos="4680"/>
        <w:tab w:val="right" w:pos="9360"/>
      </w:tabs>
    </w:pPr>
  </w:style>
  <w:style w:type="character" w:customStyle="1" w:styleId="HeaderChar">
    <w:name w:val="Header Char"/>
    <w:basedOn w:val="DefaultParagraphFont"/>
    <w:link w:val="Header"/>
    <w:uiPriority w:val="99"/>
    <w:rsid w:val="00CA03CD"/>
  </w:style>
  <w:style w:type="paragraph" w:styleId="Footer">
    <w:name w:val="footer"/>
    <w:basedOn w:val="Normal"/>
    <w:link w:val="FooterChar"/>
    <w:uiPriority w:val="99"/>
    <w:unhideWhenUsed/>
    <w:rsid w:val="00CA03CD"/>
    <w:pPr>
      <w:tabs>
        <w:tab w:val="center" w:pos="4680"/>
        <w:tab w:val="right" w:pos="9360"/>
      </w:tabs>
    </w:pPr>
  </w:style>
  <w:style w:type="character" w:customStyle="1" w:styleId="FooterChar">
    <w:name w:val="Footer Char"/>
    <w:basedOn w:val="DefaultParagraphFont"/>
    <w:link w:val="Footer"/>
    <w:uiPriority w:val="99"/>
    <w:rsid w:val="00CA03CD"/>
  </w:style>
  <w:style w:type="paragraph" w:styleId="BodyTextIndent">
    <w:name w:val="Body Text Indent"/>
    <w:basedOn w:val="Normal"/>
    <w:link w:val="BodyTextIndentChar"/>
    <w:uiPriority w:val="99"/>
    <w:unhideWhenUsed/>
    <w:rsid w:val="00CA03CD"/>
    <w:pPr>
      <w:spacing w:after="120"/>
      <w:ind w:left="283"/>
    </w:pPr>
  </w:style>
  <w:style w:type="character" w:customStyle="1" w:styleId="BodyTextIndentChar">
    <w:name w:val="Body Text Indent Char"/>
    <w:basedOn w:val="DefaultParagraphFont"/>
    <w:link w:val="BodyTextIndent"/>
    <w:uiPriority w:val="99"/>
    <w:rsid w:val="00CA03CD"/>
  </w:style>
  <w:style w:type="character" w:styleId="PageNumber">
    <w:name w:val="page number"/>
    <w:basedOn w:val="DefaultParagraphFont"/>
    <w:rsid w:val="00CA03CD"/>
  </w:style>
  <w:style w:type="paragraph" w:styleId="FootnoteText">
    <w:name w:val="footnote text"/>
    <w:aliases w:val="Footnote Text Char Char Char,Footnote Text Char Char,single space Char,ft Char,single space,ft,Footnote Text Char Char Char Char Char Char Char Char,Footnote Text Char Char Char Char1 Char,fn,Fußnote,Char Char Char,Char,Footnote Text Char1"/>
    <w:basedOn w:val="Normal"/>
    <w:link w:val="FootnoteTextChar"/>
    <w:uiPriority w:val="99"/>
    <w:qFormat/>
    <w:rsid w:val="00CA03CD"/>
    <w:rPr>
      <w:rFonts w:ascii="Times New Roman" w:eastAsia="Times New Roman" w:hAnsi="Times New Roman" w:cs="Times New Roman"/>
      <w:sz w:val="20"/>
      <w:szCs w:val="20"/>
      <w:lang w:val="en-GB"/>
    </w:rPr>
  </w:style>
  <w:style w:type="character" w:customStyle="1" w:styleId="FootnoteTextChar">
    <w:name w:val="Footnote Text Char"/>
    <w:aliases w:val="Footnote Text Char Char Char Char,Footnote Text Char Char Char1,single space Char Char,ft Char Char,single space Char1,ft Char1,Footnote Text Char Char Char Char Char Char Char Char Char,Footnote Text Char Char Char Char1 Char Char"/>
    <w:basedOn w:val="DefaultParagraphFont"/>
    <w:link w:val="FootnoteText"/>
    <w:uiPriority w:val="99"/>
    <w:rsid w:val="00CA03CD"/>
    <w:rPr>
      <w:rFonts w:ascii="Times New Roman" w:eastAsia="Times New Roman" w:hAnsi="Times New Roman" w:cs="Times New Roman"/>
      <w:sz w:val="20"/>
      <w:szCs w:val="20"/>
      <w:lang w:val="en-GB"/>
    </w:rPr>
  </w:style>
  <w:style w:type="character" w:styleId="FootnoteReference">
    <w:name w:val="footnote reference"/>
    <w:aliases w:val="ftref,callout,Footnotes refss,BVI fnr Char Char Char,Footnotes refss Char Char Char,ftref Char Char Char,16 Point Char Char Char,Superscript 6 Point Char Char Char,Footnote Reference Number Char Char Char,4_G,BVI fnr,ftref Char1 Char"/>
    <w:link w:val="ftrefChar1"/>
    <w:uiPriority w:val="99"/>
    <w:qFormat/>
    <w:rsid w:val="00CA03CD"/>
    <w:rPr>
      <w:vertAlign w:val="superscript"/>
    </w:rPr>
  </w:style>
  <w:style w:type="paragraph" w:styleId="ListParagraph">
    <w:name w:val="List Paragraph"/>
    <w:basedOn w:val="Normal"/>
    <w:uiPriority w:val="34"/>
    <w:qFormat/>
    <w:rsid w:val="005C45DF"/>
    <w:pPr>
      <w:ind w:left="720"/>
      <w:contextualSpacing/>
    </w:pPr>
  </w:style>
  <w:style w:type="paragraph" w:customStyle="1" w:styleId="Normal1">
    <w:name w:val="Normal1"/>
    <w:basedOn w:val="Normal"/>
    <w:rsid w:val="0061540A"/>
    <w:pPr>
      <w:spacing w:before="100" w:beforeAutospacing="1" w:after="100" w:afterAutospacing="1"/>
    </w:pPr>
    <w:rPr>
      <w:rFonts w:ascii="Arial" w:eastAsia="Times New Roman" w:hAnsi="Arial" w:cs="Arial"/>
    </w:rPr>
  </w:style>
  <w:style w:type="paragraph" w:customStyle="1" w:styleId="clan">
    <w:name w:val="clan"/>
    <w:basedOn w:val="Normal"/>
    <w:rsid w:val="0061540A"/>
    <w:pPr>
      <w:spacing w:before="240" w:after="120"/>
      <w:jc w:val="center"/>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996832"/>
    <w:rPr>
      <w:sz w:val="16"/>
      <w:szCs w:val="16"/>
    </w:rPr>
  </w:style>
  <w:style w:type="paragraph" w:styleId="CommentText">
    <w:name w:val="annotation text"/>
    <w:basedOn w:val="Normal"/>
    <w:link w:val="CommentTextChar"/>
    <w:uiPriority w:val="99"/>
    <w:semiHidden/>
    <w:unhideWhenUsed/>
    <w:rsid w:val="00996832"/>
    <w:rPr>
      <w:sz w:val="20"/>
      <w:szCs w:val="20"/>
    </w:rPr>
  </w:style>
  <w:style w:type="character" w:customStyle="1" w:styleId="CommentTextChar">
    <w:name w:val="Comment Text Char"/>
    <w:basedOn w:val="DefaultParagraphFont"/>
    <w:link w:val="CommentText"/>
    <w:uiPriority w:val="99"/>
    <w:semiHidden/>
    <w:rsid w:val="00996832"/>
    <w:rPr>
      <w:sz w:val="20"/>
      <w:szCs w:val="20"/>
    </w:rPr>
  </w:style>
  <w:style w:type="paragraph" w:styleId="CommentSubject">
    <w:name w:val="annotation subject"/>
    <w:basedOn w:val="CommentText"/>
    <w:next w:val="CommentText"/>
    <w:link w:val="CommentSubjectChar"/>
    <w:uiPriority w:val="99"/>
    <w:semiHidden/>
    <w:unhideWhenUsed/>
    <w:rsid w:val="00996832"/>
    <w:rPr>
      <w:b/>
      <w:bCs/>
    </w:rPr>
  </w:style>
  <w:style w:type="character" w:customStyle="1" w:styleId="CommentSubjectChar">
    <w:name w:val="Comment Subject Char"/>
    <w:basedOn w:val="CommentTextChar"/>
    <w:link w:val="CommentSubject"/>
    <w:uiPriority w:val="99"/>
    <w:semiHidden/>
    <w:rsid w:val="00996832"/>
    <w:rPr>
      <w:b/>
      <w:bCs/>
      <w:sz w:val="20"/>
      <w:szCs w:val="20"/>
    </w:rPr>
  </w:style>
  <w:style w:type="paragraph" w:styleId="BalloonText">
    <w:name w:val="Balloon Text"/>
    <w:basedOn w:val="Normal"/>
    <w:link w:val="BalloonTextChar"/>
    <w:uiPriority w:val="99"/>
    <w:semiHidden/>
    <w:unhideWhenUsed/>
    <w:rsid w:val="009968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832"/>
    <w:rPr>
      <w:rFonts w:ascii="Segoe UI" w:hAnsi="Segoe UI" w:cs="Segoe UI"/>
      <w:sz w:val="18"/>
      <w:szCs w:val="18"/>
    </w:rPr>
  </w:style>
  <w:style w:type="paragraph" w:customStyle="1" w:styleId="ftrefChar1">
    <w:name w:val="ftref Char1"/>
    <w:aliases w:val="4_G Char,BVI fnr Char1,BVI fnr Car Car Char Char Char,BVI fnr Car Char Char Char,BVI fnr Car Car Car Car Char Char Char, BVI fnr Char Char Char, BVI fnr Car Car Char Char Char,ftref Char Char"/>
    <w:basedOn w:val="Normal"/>
    <w:link w:val="FootnoteReference"/>
    <w:uiPriority w:val="99"/>
    <w:rsid w:val="00F95EA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51078">
      <w:bodyDiv w:val="1"/>
      <w:marLeft w:val="0"/>
      <w:marRight w:val="0"/>
      <w:marTop w:val="0"/>
      <w:marBottom w:val="0"/>
      <w:divBdr>
        <w:top w:val="none" w:sz="0" w:space="0" w:color="auto"/>
        <w:left w:val="none" w:sz="0" w:space="0" w:color="auto"/>
        <w:bottom w:val="none" w:sz="0" w:space="0" w:color="auto"/>
        <w:right w:val="none" w:sz="0" w:space="0" w:color="auto"/>
      </w:divBdr>
    </w:div>
    <w:div w:id="372194459">
      <w:bodyDiv w:val="1"/>
      <w:marLeft w:val="0"/>
      <w:marRight w:val="0"/>
      <w:marTop w:val="0"/>
      <w:marBottom w:val="0"/>
      <w:divBdr>
        <w:top w:val="none" w:sz="0" w:space="0" w:color="auto"/>
        <w:left w:val="none" w:sz="0" w:space="0" w:color="auto"/>
        <w:bottom w:val="none" w:sz="0" w:space="0" w:color="auto"/>
        <w:right w:val="none" w:sz="0" w:space="0" w:color="auto"/>
      </w:divBdr>
    </w:div>
    <w:div w:id="621034572">
      <w:bodyDiv w:val="1"/>
      <w:marLeft w:val="0"/>
      <w:marRight w:val="0"/>
      <w:marTop w:val="0"/>
      <w:marBottom w:val="0"/>
      <w:divBdr>
        <w:top w:val="none" w:sz="0" w:space="0" w:color="auto"/>
        <w:left w:val="none" w:sz="0" w:space="0" w:color="auto"/>
        <w:bottom w:val="none" w:sz="0" w:space="0" w:color="auto"/>
        <w:right w:val="none" w:sz="0" w:space="0" w:color="auto"/>
      </w:divBdr>
    </w:div>
    <w:div w:id="827284363">
      <w:bodyDiv w:val="1"/>
      <w:marLeft w:val="0"/>
      <w:marRight w:val="0"/>
      <w:marTop w:val="0"/>
      <w:marBottom w:val="0"/>
      <w:divBdr>
        <w:top w:val="none" w:sz="0" w:space="0" w:color="auto"/>
        <w:left w:val="none" w:sz="0" w:space="0" w:color="auto"/>
        <w:bottom w:val="none" w:sz="0" w:space="0" w:color="auto"/>
        <w:right w:val="none" w:sz="0" w:space="0" w:color="auto"/>
      </w:divBdr>
    </w:div>
    <w:div w:id="12142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DC2EB-70AE-4FE0-B906-69F3F482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5971</Words>
  <Characters>34040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Radivojević</dc:creator>
  <cp:keywords/>
  <dc:description/>
  <cp:lastModifiedBy>Ivana Cvetković Lađević</cp:lastModifiedBy>
  <cp:revision>2</cp:revision>
  <dcterms:created xsi:type="dcterms:W3CDTF">2022-04-19T10:41:00Z</dcterms:created>
  <dcterms:modified xsi:type="dcterms:W3CDTF">2022-04-19T10:41:00Z</dcterms:modified>
</cp:coreProperties>
</file>